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1C8" w:rsidRPr="002F36AE" w:rsidRDefault="002F36AE" w:rsidP="00F441C8">
      <w:pPr>
        <w:spacing w:before="120"/>
        <w:jc w:val="center"/>
        <w:rPr>
          <w:rFonts w:cs="Arial"/>
          <w:b/>
          <w:u w:val="single"/>
        </w:rPr>
      </w:pPr>
      <w:r w:rsidRPr="002F36AE">
        <w:rPr>
          <w:rFonts w:cs="Arial"/>
          <w:b/>
          <w:u w:val="single"/>
        </w:rPr>
        <w:t>ΛΑΧΑΝΟΚΟΜΙΑ</w:t>
      </w:r>
    </w:p>
    <w:p w:rsidR="00F441C8" w:rsidRPr="004F6F7B" w:rsidRDefault="00F441C8" w:rsidP="00F441C8">
      <w:pPr>
        <w:spacing w:before="120"/>
        <w:jc w:val="center"/>
        <w:rPr>
          <w:rFonts w:cs="Arial"/>
          <w:u w:val="single"/>
        </w:rPr>
      </w:pPr>
      <w:bookmarkStart w:id="0" w:name="_GoBack"/>
      <w:bookmarkEnd w:id="0"/>
    </w:p>
    <w:p w:rsidR="00F441C8" w:rsidRPr="008B6AF1" w:rsidRDefault="00F441C8" w:rsidP="00F441C8">
      <w:pPr>
        <w:widowControl w:val="0"/>
        <w:numPr>
          <w:ilvl w:val="0"/>
          <w:numId w:val="1"/>
        </w:numPr>
        <w:autoSpaceDE w:val="0"/>
        <w:autoSpaceDN w:val="0"/>
        <w:adjustRightInd w:val="0"/>
        <w:spacing w:before="120"/>
        <w:ind w:left="357" w:hanging="357"/>
        <w:rPr>
          <w:rFonts w:cs="Arial"/>
          <w:b/>
          <w:color w:val="000000"/>
          <w:lang w:val="en-US"/>
        </w:rPr>
      </w:pPr>
      <w:r w:rsidRPr="008B6AF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0"/>
        <w:gridCol w:w="706"/>
        <w:gridCol w:w="944"/>
        <w:gridCol w:w="1539"/>
        <w:gridCol w:w="300"/>
        <w:gridCol w:w="3345"/>
      </w:tblGrid>
      <w:tr w:rsidR="00F441C8" w:rsidRPr="00EB4C8A" w:rsidTr="00210794">
        <w:tc>
          <w:tcPr>
            <w:tcW w:w="2786" w:type="dxa"/>
            <w:shd w:val="clear" w:color="auto" w:fill="DDD9C3"/>
          </w:tcPr>
          <w:p w:rsidR="00F441C8" w:rsidRPr="00EB4C8A" w:rsidRDefault="00F441C8" w:rsidP="00210794">
            <w:pPr>
              <w:jc w:val="right"/>
              <w:rPr>
                <w:rFonts w:cs="Arial"/>
                <w:b/>
                <w:sz w:val="20"/>
                <w:szCs w:val="20"/>
              </w:rPr>
            </w:pPr>
            <w:r w:rsidRPr="00EB4C8A">
              <w:rPr>
                <w:rFonts w:cs="Arial"/>
                <w:b/>
                <w:sz w:val="20"/>
                <w:szCs w:val="20"/>
              </w:rPr>
              <w:t>ΣΧΟΛΗ</w:t>
            </w:r>
          </w:p>
        </w:tc>
        <w:tc>
          <w:tcPr>
            <w:tcW w:w="7528" w:type="dxa"/>
            <w:gridSpan w:val="5"/>
          </w:tcPr>
          <w:p w:rsidR="00F441C8" w:rsidRPr="00967752" w:rsidRDefault="00F441C8" w:rsidP="00210794">
            <w:pPr>
              <w:rPr>
                <w:rFonts w:cs="Arial"/>
                <w:color w:val="002060"/>
                <w:sz w:val="20"/>
                <w:szCs w:val="20"/>
              </w:rPr>
            </w:pPr>
            <w:r w:rsidRPr="00173379">
              <w:rPr>
                <w:rFonts w:cs="Arial"/>
                <w:color w:val="002060"/>
                <w:sz w:val="20"/>
                <w:szCs w:val="20"/>
              </w:rPr>
              <w:t>ΤΡΟΦΙΜΩΝ ΒΙΟΤΕΧΝΟΛΟΓΙΑΣ ΚΑΙ ΑΝΑΠΤΥΞΗΣ</w:t>
            </w:r>
          </w:p>
        </w:tc>
      </w:tr>
      <w:tr w:rsidR="00F441C8" w:rsidRPr="00EB4C8A" w:rsidTr="00210794">
        <w:tc>
          <w:tcPr>
            <w:tcW w:w="2786" w:type="dxa"/>
            <w:shd w:val="clear" w:color="auto" w:fill="DDD9C3"/>
          </w:tcPr>
          <w:p w:rsidR="00F441C8" w:rsidRPr="00EB4C8A" w:rsidRDefault="00F441C8" w:rsidP="00210794">
            <w:pPr>
              <w:jc w:val="right"/>
              <w:rPr>
                <w:rFonts w:cs="Arial"/>
                <w:b/>
                <w:sz w:val="20"/>
                <w:szCs w:val="20"/>
              </w:rPr>
            </w:pPr>
            <w:r w:rsidRPr="00EB4C8A">
              <w:rPr>
                <w:rFonts w:cs="Arial"/>
                <w:b/>
                <w:sz w:val="20"/>
                <w:szCs w:val="20"/>
              </w:rPr>
              <w:t>ΤΜΗΜΑ</w:t>
            </w:r>
          </w:p>
        </w:tc>
        <w:tc>
          <w:tcPr>
            <w:tcW w:w="7528" w:type="dxa"/>
            <w:gridSpan w:val="5"/>
          </w:tcPr>
          <w:p w:rsidR="00F441C8" w:rsidRPr="00477048" w:rsidRDefault="00F441C8" w:rsidP="00210794">
            <w:pPr>
              <w:rPr>
                <w:rFonts w:cs="Arial"/>
                <w:color w:val="002060"/>
                <w:sz w:val="20"/>
                <w:szCs w:val="20"/>
              </w:rPr>
            </w:pPr>
            <w:r>
              <w:rPr>
                <w:rFonts w:cs="Arial"/>
                <w:color w:val="002060"/>
                <w:sz w:val="20"/>
                <w:szCs w:val="20"/>
              </w:rPr>
              <w:t>Τμήμα Αγροτικής Οικονομίας και Ανάπτυξης</w:t>
            </w:r>
          </w:p>
        </w:tc>
      </w:tr>
      <w:tr w:rsidR="00F441C8" w:rsidRPr="00EB4C8A" w:rsidTr="00210794">
        <w:tc>
          <w:tcPr>
            <w:tcW w:w="2786" w:type="dxa"/>
            <w:shd w:val="clear" w:color="auto" w:fill="DDD9C3"/>
          </w:tcPr>
          <w:p w:rsidR="00F441C8" w:rsidRPr="00EB4C8A" w:rsidRDefault="00F441C8" w:rsidP="00210794">
            <w:pPr>
              <w:jc w:val="right"/>
              <w:rPr>
                <w:rFonts w:cs="Arial"/>
                <w:b/>
                <w:sz w:val="20"/>
                <w:szCs w:val="20"/>
              </w:rPr>
            </w:pPr>
            <w:r w:rsidRPr="00EB4C8A">
              <w:rPr>
                <w:rFonts w:cs="Arial"/>
                <w:b/>
                <w:sz w:val="20"/>
                <w:szCs w:val="20"/>
              </w:rPr>
              <w:t xml:space="preserve">ΕΠΙΠΕΔΟ ΣΠΟΥΔΩΝ </w:t>
            </w:r>
          </w:p>
        </w:tc>
        <w:tc>
          <w:tcPr>
            <w:tcW w:w="7528" w:type="dxa"/>
            <w:gridSpan w:val="5"/>
          </w:tcPr>
          <w:p w:rsidR="00F441C8" w:rsidRPr="00050B81" w:rsidRDefault="00F441C8" w:rsidP="00210794">
            <w:pPr>
              <w:rPr>
                <w:rFonts w:cs="Arial"/>
                <w:color w:val="002060"/>
                <w:sz w:val="20"/>
                <w:szCs w:val="20"/>
              </w:rPr>
            </w:pPr>
            <w:r>
              <w:rPr>
                <w:rFonts w:cs="Arial"/>
                <w:i/>
                <w:color w:val="002060"/>
                <w:sz w:val="18"/>
                <w:szCs w:val="18"/>
              </w:rPr>
              <w:t>Προπτυχιακό</w:t>
            </w:r>
          </w:p>
        </w:tc>
      </w:tr>
      <w:tr w:rsidR="00F441C8" w:rsidRPr="00EB4C8A" w:rsidTr="00210794">
        <w:tc>
          <w:tcPr>
            <w:tcW w:w="2786" w:type="dxa"/>
            <w:shd w:val="clear" w:color="auto" w:fill="DDD9C3"/>
          </w:tcPr>
          <w:p w:rsidR="00F441C8" w:rsidRPr="00EB4C8A" w:rsidRDefault="00F441C8" w:rsidP="00210794">
            <w:pPr>
              <w:jc w:val="right"/>
              <w:rPr>
                <w:rFonts w:cs="Arial"/>
                <w:b/>
                <w:sz w:val="20"/>
                <w:szCs w:val="20"/>
                <w:lang w:val="en-US"/>
              </w:rPr>
            </w:pPr>
            <w:r w:rsidRPr="00EB4C8A">
              <w:rPr>
                <w:rFonts w:cs="Arial"/>
                <w:b/>
                <w:sz w:val="20"/>
                <w:szCs w:val="20"/>
              </w:rPr>
              <w:t>ΚΩΔΙΚΟΣ ΜΑΘΗΜΑΤΟΣ</w:t>
            </w:r>
          </w:p>
        </w:tc>
        <w:tc>
          <w:tcPr>
            <w:tcW w:w="849" w:type="dxa"/>
          </w:tcPr>
          <w:p w:rsidR="00F441C8" w:rsidRPr="00111D92" w:rsidRDefault="009D6EA6" w:rsidP="00210794">
            <w:pPr>
              <w:rPr>
                <w:rFonts w:cs="Arial"/>
                <w:b/>
                <w:color w:val="002060"/>
                <w:sz w:val="20"/>
                <w:szCs w:val="20"/>
                <w:lang w:val="en-US"/>
              </w:rPr>
            </w:pPr>
            <w:r>
              <w:rPr>
                <w:rFonts w:ascii="Calibri" w:eastAsia="Calibri" w:hAnsi="Calibri" w:cs="Calibri"/>
                <w:color w:val="1F497D"/>
                <w:sz w:val="18"/>
                <w:szCs w:val="18"/>
              </w:rPr>
              <w:t>775</w:t>
            </w:r>
          </w:p>
        </w:tc>
        <w:tc>
          <w:tcPr>
            <w:tcW w:w="2651" w:type="dxa"/>
            <w:gridSpan w:val="2"/>
            <w:shd w:val="clear" w:color="auto" w:fill="DDD9C3"/>
          </w:tcPr>
          <w:p w:rsidR="00F441C8" w:rsidRPr="00EB4C8A" w:rsidRDefault="00F441C8" w:rsidP="00210794">
            <w:pPr>
              <w:jc w:val="right"/>
              <w:rPr>
                <w:rFonts w:cs="Arial"/>
                <w:b/>
                <w:sz w:val="20"/>
                <w:szCs w:val="20"/>
                <w:lang w:val="en-US"/>
              </w:rPr>
            </w:pPr>
            <w:r w:rsidRPr="00EB4C8A">
              <w:rPr>
                <w:rFonts w:cs="Arial"/>
                <w:b/>
                <w:sz w:val="20"/>
                <w:szCs w:val="20"/>
              </w:rPr>
              <w:t>ΕΞΑΜΗΝΟ ΣΠΟΥΔΩΝ</w:t>
            </w:r>
          </w:p>
        </w:tc>
        <w:tc>
          <w:tcPr>
            <w:tcW w:w="4028" w:type="dxa"/>
            <w:gridSpan w:val="2"/>
          </w:tcPr>
          <w:p w:rsidR="00F441C8" w:rsidRPr="009D6EA6" w:rsidRDefault="009D6EA6" w:rsidP="00210794">
            <w:pPr>
              <w:rPr>
                <w:rFonts w:cs="Arial"/>
                <w:color w:val="1F497D"/>
                <w:sz w:val="20"/>
                <w:szCs w:val="20"/>
                <w:lang w:val="en-US"/>
              </w:rPr>
            </w:pPr>
            <w:r>
              <w:rPr>
                <w:rFonts w:cs="Arial"/>
                <w:color w:val="1F497D"/>
                <w:sz w:val="20"/>
                <w:szCs w:val="20"/>
                <w:lang w:val="en-US"/>
              </w:rPr>
              <w:t>8</w:t>
            </w:r>
            <w:r w:rsidRPr="009D6EA6">
              <w:rPr>
                <w:rFonts w:cs="Arial"/>
                <w:color w:val="1F497D"/>
                <w:sz w:val="20"/>
                <w:szCs w:val="20"/>
                <w:vertAlign w:val="superscript"/>
                <w:lang w:val="en-US"/>
              </w:rPr>
              <w:t>o</w:t>
            </w:r>
            <w:r>
              <w:rPr>
                <w:rFonts w:cs="Arial"/>
                <w:color w:val="1F497D"/>
                <w:sz w:val="20"/>
                <w:szCs w:val="20"/>
                <w:lang w:val="en-US"/>
              </w:rPr>
              <w:t xml:space="preserve"> </w:t>
            </w:r>
          </w:p>
        </w:tc>
      </w:tr>
      <w:tr w:rsidR="00F441C8" w:rsidRPr="00EB4C8A" w:rsidTr="00210794">
        <w:trPr>
          <w:trHeight w:val="375"/>
        </w:trPr>
        <w:tc>
          <w:tcPr>
            <w:tcW w:w="2786" w:type="dxa"/>
            <w:shd w:val="clear" w:color="auto" w:fill="DDD9C3"/>
            <w:vAlign w:val="center"/>
          </w:tcPr>
          <w:p w:rsidR="00F441C8" w:rsidRPr="00EB4C8A" w:rsidRDefault="00F441C8" w:rsidP="00210794">
            <w:pPr>
              <w:jc w:val="right"/>
              <w:rPr>
                <w:b/>
                <w:sz w:val="20"/>
                <w:szCs w:val="20"/>
              </w:rPr>
            </w:pPr>
            <w:r w:rsidRPr="00EB4C8A">
              <w:rPr>
                <w:b/>
                <w:sz w:val="20"/>
                <w:szCs w:val="20"/>
              </w:rPr>
              <w:t>ΤΙΤΛΟΣ ΜΑΘΗΜΑΤΟΣ</w:t>
            </w:r>
          </w:p>
        </w:tc>
        <w:tc>
          <w:tcPr>
            <w:tcW w:w="7528" w:type="dxa"/>
            <w:gridSpan w:val="5"/>
            <w:vAlign w:val="center"/>
          </w:tcPr>
          <w:p w:rsidR="00F441C8" w:rsidRPr="009D6EA6" w:rsidRDefault="009D6EA6" w:rsidP="00210794">
            <w:pPr>
              <w:rPr>
                <w:color w:val="1F497D"/>
                <w:sz w:val="20"/>
                <w:szCs w:val="20"/>
              </w:rPr>
            </w:pPr>
            <w:r>
              <w:rPr>
                <w:rFonts w:cs="Arial"/>
                <w:color w:val="1F497D"/>
                <w:sz w:val="20"/>
                <w:szCs w:val="20"/>
              </w:rPr>
              <w:t>ΛΑΧΑΝΟΚΟΜΙΑ</w:t>
            </w:r>
          </w:p>
        </w:tc>
      </w:tr>
      <w:tr w:rsidR="00F441C8" w:rsidRPr="00EB4C8A" w:rsidTr="00210794">
        <w:trPr>
          <w:trHeight w:val="196"/>
        </w:trPr>
        <w:tc>
          <w:tcPr>
            <w:tcW w:w="4747" w:type="dxa"/>
            <w:gridSpan w:val="3"/>
            <w:shd w:val="clear" w:color="auto" w:fill="DDD9C3"/>
            <w:vAlign w:val="center"/>
          </w:tcPr>
          <w:p w:rsidR="00F441C8" w:rsidRPr="00EB4C8A" w:rsidRDefault="00F441C8" w:rsidP="00210794">
            <w:pPr>
              <w:jc w:val="center"/>
              <w:rPr>
                <w:rFonts w:cs="Arial"/>
                <w:b/>
                <w:sz w:val="20"/>
                <w:szCs w:val="20"/>
              </w:rPr>
            </w:pPr>
            <w:r w:rsidRPr="00EB4C8A">
              <w:rPr>
                <w:rFonts w:cs="Arial"/>
                <w:b/>
                <w:sz w:val="20"/>
                <w:szCs w:val="20"/>
              </w:rPr>
              <w:t xml:space="preserve">ΑΥΤΟΤΕΛΕΙΣ ΔΙΔΑΚΤΙΚΕΣ ΔΡΑΣΤΗΡΙΟΤΗΤΕΣ </w:t>
            </w:r>
            <w:r w:rsidRPr="00EB4C8A">
              <w:rPr>
                <w:rFonts w:cs="Arial"/>
                <w:b/>
                <w:sz w:val="20"/>
                <w:szCs w:val="20"/>
              </w:rPr>
              <w:br/>
            </w:r>
            <w:r w:rsidRPr="00EB4C8A">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874" w:type="dxa"/>
            <w:gridSpan w:val="2"/>
            <w:shd w:val="clear" w:color="auto" w:fill="DDD9C3"/>
            <w:vAlign w:val="center"/>
          </w:tcPr>
          <w:p w:rsidR="00F441C8" w:rsidRPr="00EB4C8A" w:rsidRDefault="00F441C8" w:rsidP="00210794">
            <w:pPr>
              <w:jc w:val="center"/>
              <w:rPr>
                <w:rFonts w:cs="Arial"/>
                <w:b/>
                <w:sz w:val="20"/>
                <w:szCs w:val="20"/>
              </w:rPr>
            </w:pPr>
            <w:r w:rsidRPr="00EB4C8A">
              <w:rPr>
                <w:rFonts w:cs="Arial"/>
                <w:b/>
                <w:sz w:val="20"/>
                <w:szCs w:val="20"/>
              </w:rPr>
              <w:t>ΕΒΔΟΜΑΔΙΑΙΕΣ</w:t>
            </w:r>
            <w:r w:rsidRPr="00EB4C8A">
              <w:rPr>
                <w:rFonts w:cs="Arial"/>
                <w:b/>
                <w:sz w:val="20"/>
                <w:szCs w:val="20"/>
              </w:rPr>
              <w:br/>
              <w:t>ΩΡΕΣ Δ</w:t>
            </w:r>
            <w:r w:rsidRPr="00EB4C8A">
              <w:rPr>
                <w:rFonts w:cs="Arial"/>
                <w:b/>
                <w:sz w:val="20"/>
                <w:szCs w:val="20"/>
                <w:shd w:val="clear" w:color="auto" w:fill="DDD9C3"/>
              </w:rPr>
              <w:t>ΙΔ</w:t>
            </w:r>
            <w:r w:rsidRPr="00EB4C8A">
              <w:rPr>
                <w:rFonts w:cs="Arial"/>
                <w:b/>
                <w:sz w:val="20"/>
                <w:szCs w:val="20"/>
              </w:rPr>
              <w:t>ΑΣΚΑΛΙΑΣ</w:t>
            </w:r>
          </w:p>
        </w:tc>
        <w:tc>
          <w:tcPr>
            <w:tcW w:w="3693" w:type="dxa"/>
            <w:shd w:val="clear" w:color="auto" w:fill="DDD9C3"/>
            <w:vAlign w:val="center"/>
          </w:tcPr>
          <w:p w:rsidR="00F441C8" w:rsidRPr="00EB4C8A" w:rsidRDefault="00F441C8" w:rsidP="00210794">
            <w:pPr>
              <w:jc w:val="center"/>
              <w:rPr>
                <w:rFonts w:cs="Arial"/>
                <w:b/>
                <w:sz w:val="20"/>
                <w:szCs w:val="20"/>
              </w:rPr>
            </w:pPr>
            <w:r>
              <w:rPr>
                <w:rFonts w:cs="Arial"/>
                <w:b/>
                <w:sz w:val="20"/>
                <w:szCs w:val="20"/>
              </w:rPr>
              <w:t>ΔΙΔΑΚΤΙΚΕΣ/</w:t>
            </w:r>
            <w:r w:rsidRPr="00EB4C8A">
              <w:rPr>
                <w:rFonts w:cs="Arial"/>
                <w:b/>
                <w:sz w:val="20"/>
                <w:szCs w:val="20"/>
              </w:rPr>
              <w:t>ΠΙΣΤΩΤΙΚΕΣ ΜΟΝΑΔΕΣ</w:t>
            </w:r>
          </w:p>
        </w:tc>
      </w:tr>
      <w:tr w:rsidR="00F441C8" w:rsidRPr="00B0684B" w:rsidTr="00210794">
        <w:trPr>
          <w:trHeight w:val="194"/>
        </w:trPr>
        <w:tc>
          <w:tcPr>
            <w:tcW w:w="4747" w:type="dxa"/>
            <w:gridSpan w:val="3"/>
          </w:tcPr>
          <w:p w:rsidR="00F441C8" w:rsidRPr="00B0684B" w:rsidRDefault="00F441C8" w:rsidP="00210794">
            <w:pPr>
              <w:jc w:val="right"/>
              <w:rPr>
                <w:rFonts w:cs="Arial"/>
                <w:color w:val="1F497D"/>
                <w:sz w:val="20"/>
                <w:szCs w:val="20"/>
              </w:rPr>
            </w:pPr>
            <w:r w:rsidRPr="00B0684B">
              <w:rPr>
                <w:rFonts w:cs="Arial"/>
                <w:color w:val="1F497D"/>
                <w:sz w:val="20"/>
                <w:szCs w:val="20"/>
              </w:rPr>
              <w:t xml:space="preserve">Διαλέξεις </w:t>
            </w:r>
          </w:p>
        </w:tc>
        <w:tc>
          <w:tcPr>
            <w:tcW w:w="1874" w:type="dxa"/>
            <w:gridSpan w:val="2"/>
          </w:tcPr>
          <w:p w:rsidR="00F441C8" w:rsidRPr="00B0684B" w:rsidRDefault="00F441C8" w:rsidP="00210794">
            <w:pPr>
              <w:jc w:val="center"/>
              <w:rPr>
                <w:rFonts w:cs="Arial"/>
                <w:color w:val="1F497D"/>
                <w:sz w:val="20"/>
                <w:szCs w:val="20"/>
              </w:rPr>
            </w:pPr>
            <w:r>
              <w:rPr>
                <w:rFonts w:cs="Arial"/>
                <w:color w:val="1F497D"/>
                <w:sz w:val="20"/>
                <w:szCs w:val="20"/>
              </w:rPr>
              <w:t>3</w:t>
            </w:r>
          </w:p>
        </w:tc>
        <w:tc>
          <w:tcPr>
            <w:tcW w:w="3693" w:type="dxa"/>
          </w:tcPr>
          <w:p w:rsidR="00F441C8" w:rsidRPr="00B0684B" w:rsidRDefault="00F441C8" w:rsidP="00210794">
            <w:pPr>
              <w:jc w:val="center"/>
              <w:rPr>
                <w:rFonts w:cs="Arial"/>
                <w:color w:val="1F497D"/>
                <w:sz w:val="20"/>
                <w:szCs w:val="20"/>
                <w:lang w:val="en-US"/>
              </w:rPr>
            </w:pPr>
          </w:p>
        </w:tc>
      </w:tr>
      <w:tr w:rsidR="00F441C8" w:rsidRPr="00B0684B" w:rsidTr="00210794">
        <w:trPr>
          <w:trHeight w:val="194"/>
        </w:trPr>
        <w:tc>
          <w:tcPr>
            <w:tcW w:w="4747" w:type="dxa"/>
            <w:gridSpan w:val="3"/>
          </w:tcPr>
          <w:p w:rsidR="00F441C8" w:rsidRPr="00B0684B" w:rsidRDefault="00F441C8" w:rsidP="00210794">
            <w:pPr>
              <w:jc w:val="right"/>
              <w:rPr>
                <w:rFonts w:cs="Arial"/>
                <w:color w:val="1F497D"/>
                <w:sz w:val="20"/>
                <w:szCs w:val="20"/>
              </w:rPr>
            </w:pPr>
            <w:r w:rsidRPr="00B0684B">
              <w:rPr>
                <w:rFonts w:cs="Arial"/>
                <w:color w:val="1F497D"/>
                <w:sz w:val="20"/>
                <w:szCs w:val="20"/>
              </w:rPr>
              <w:t>Εργαστηριακές ασκήσεις</w:t>
            </w:r>
          </w:p>
        </w:tc>
        <w:tc>
          <w:tcPr>
            <w:tcW w:w="1874" w:type="dxa"/>
            <w:gridSpan w:val="2"/>
          </w:tcPr>
          <w:p w:rsidR="00F441C8" w:rsidRPr="00B0684B" w:rsidRDefault="00F441C8" w:rsidP="00210794">
            <w:pPr>
              <w:jc w:val="center"/>
              <w:rPr>
                <w:rFonts w:cs="Arial"/>
                <w:color w:val="1F497D"/>
                <w:sz w:val="20"/>
                <w:szCs w:val="20"/>
              </w:rPr>
            </w:pPr>
            <w:r>
              <w:rPr>
                <w:rFonts w:cs="Arial"/>
                <w:color w:val="1F497D"/>
                <w:sz w:val="20"/>
                <w:szCs w:val="20"/>
              </w:rPr>
              <w:t>2</w:t>
            </w:r>
          </w:p>
        </w:tc>
        <w:tc>
          <w:tcPr>
            <w:tcW w:w="3693" w:type="dxa"/>
          </w:tcPr>
          <w:p w:rsidR="00F441C8" w:rsidRPr="00B0684B" w:rsidRDefault="00F441C8" w:rsidP="00210794">
            <w:pPr>
              <w:rPr>
                <w:rFonts w:cs="Arial"/>
                <w:color w:val="1F497D"/>
                <w:sz w:val="20"/>
                <w:szCs w:val="20"/>
              </w:rPr>
            </w:pPr>
          </w:p>
        </w:tc>
      </w:tr>
      <w:tr w:rsidR="00F441C8" w:rsidRPr="00EB4C8A" w:rsidTr="00210794">
        <w:trPr>
          <w:trHeight w:val="194"/>
        </w:trPr>
        <w:tc>
          <w:tcPr>
            <w:tcW w:w="4747" w:type="dxa"/>
            <w:gridSpan w:val="3"/>
          </w:tcPr>
          <w:p w:rsidR="00F441C8" w:rsidRPr="003675F4" w:rsidRDefault="00F441C8" w:rsidP="00210794">
            <w:pPr>
              <w:jc w:val="right"/>
              <w:rPr>
                <w:rFonts w:cs="Arial"/>
                <w:color w:val="002060"/>
                <w:sz w:val="20"/>
                <w:szCs w:val="20"/>
              </w:rPr>
            </w:pPr>
            <w:r w:rsidRPr="003675F4">
              <w:rPr>
                <w:rFonts w:cs="Arial"/>
                <w:color w:val="002060"/>
                <w:sz w:val="20"/>
                <w:szCs w:val="20"/>
              </w:rPr>
              <w:t>Σύνολο</w:t>
            </w:r>
          </w:p>
        </w:tc>
        <w:tc>
          <w:tcPr>
            <w:tcW w:w="1874" w:type="dxa"/>
            <w:gridSpan w:val="2"/>
          </w:tcPr>
          <w:p w:rsidR="00F441C8" w:rsidRPr="00EB4C8A" w:rsidRDefault="00F441C8" w:rsidP="00210794">
            <w:pPr>
              <w:jc w:val="center"/>
              <w:rPr>
                <w:rFonts w:cs="Arial"/>
                <w:color w:val="002060"/>
                <w:sz w:val="20"/>
                <w:szCs w:val="20"/>
              </w:rPr>
            </w:pPr>
            <w:r>
              <w:rPr>
                <w:rFonts w:cs="Arial"/>
                <w:color w:val="002060"/>
                <w:sz w:val="20"/>
                <w:szCs w:val="20"/>
              </w:rPr>
              <w:t>5</w:t>
            </w:r>
          </w:p>
        </w:tc>
        <w:tc>
          <w:tcPr>
            <w:tcW w:w="3693" w:type="dxa"/>
          </w:tcPr>
          <w:p w:rsidR="00F441C8" w:rsidRPr="00EB4C8A" w:rsidRDefault="00F441C8" w:rsidP="00210794">
            <w:pPr>
              <w:jc w:val="center"/>
              <w:rPr>
                <w:rFonts w:cs="Arial"/>
                <w:color w:val="002060"/>
                <w:sz w:val="20"/>
                <w:szCs w:val="20"/>
              </w:rPr>
            </w:pPr>
            <w:r>
              <w:rPr>
                <w:rFonts w:cs="Arial"/>
                <w:color w:val="002060"/>
                <w:sz w:val="20"/>
                <w:szCs w:val="20"/>
              </w:rPr>
              <w:t>5</w:t>
            </w:r>
          </w:p>
        </w:tc>
      </w:tr>
      <w:tr w:rsidR="00F441C8" w:rsidRPr="00EB4C8A" w:rsidTr="00210794">
        <w:trPr>
          <w:trHeight w:val="194"/>
        </w:trPr>
        <w:tc>
          <w:tcPr>
            <w:tcW w:w="4747" w:type="dxa"/>
            <w:gridSpan w:val="3"/>
            <w:shd w:val="clear" w:color="auto" w:fill="DDD9C3"/>
          </w:tcPr>
          <w:p w:rsidR="00F441C8" w:rsidRPr="00EB4C8A" w:rsidRDefault="00F441C8" w:rsidP="00210794">
            <w:pPr>
              <w:rPr>
                <w:rFonts w:cs="Arial"/>
                <w:i/>
                <w:sz w:val="18"/>
                <w:szCs w:val="18"/>
              </w:rPr>
            </w:pPr>
            <w:r w:rsidRPr="00EB4C8A">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874" w:type="dxa"/>
            <w:gridSpan w:val="2"/>
          </w:tcPr>
          <w:p w:rsidR="00F441C8" w:rsidRPr="00EB4C8A" w:rsidRDefault="00F441C8" w:rsidP="00210794">
            <w:pPr>
              <w:jc w:val="right"/>
              <w:rPr>
                <w:rFonts w:cs="Arial"/>
                <w:color w:val="002060"/>
                <w:sz w:val="20"/>
                <w:szCs w:val="20"/>
              </w:rPr>
            </w:pPr>
          </w:p>
        </w:tc>
        <w:tc>
          <w:tcPr>
            <w:tcW w:w="3693" w:type="dxa"/>
          </w:tcPr>
          <w:p w:rsidR="00F441C8" w:rsidRPr="00EB4C8A" w:rsidRDefault="00F441C8" w:rsidP="00210794">
            <w:pPr>
              <w:rPr>
                <w:rFonts w:cs="Arial"/>
                <w:color w:val="002060"/>
                <w:sz w:val="20"/>
                <w:szCs w:val="20"/>
              </w:rPr>
            </w:pPr>
          </w:p>
        </w:tc>
      </w:tr>
      <w:tr w:rsidR="00F441C8" w:rsidRPr="00EB4C8A" w:rsidTr="00210794">
        <w:trPr>
          <w:trHeight w:val="599"/>
        </w:trPr>
        <w:tc>
          <w:tcPr>
            <w:tcW w:w="2786" w:type="dxa"/>
            <w:shd w:val="clear" w:color="auto" w:fill="DDD9C3"/>
          </w:tcPr>
          <w:p w:rsidR="00F441C8" w:rsidRPr="00EB4C8A" w:rsidRDefault="00F441C8" w:rsidP="00210794">
            <w:pPr>
              <w:jc w:val="right"/>
              <w:rPr>
                <w:rFonts w:cs="Arial"/>
                <w:i/>
                <w:sz w:val="16"/>
                <w:szCs w:val="16"/>
              </w:rPr>
            </w:pPr>
            <w:r w:rsidRPr="00EB4C8A">
              <w:rPr>
                <w:rFonts w:cs="Arial"/>
                <w:b/>
                <w:sz w:val="20"/>
                <w:szCs w:val="20"/>
              </w:rPr>
              <w:t>ΤΥΠΟΣ ΜΑΘΗΜΑΤΟΣ</w:t>
            </w:r>
            <w:r w:rsidRPr="00EB4C8A">
              <w:rPr>
                <w:rFonts w:cs="Arial"/>
                <w:i/>
                <w:sz w:val="16"/>
                <w:szCs w:val="16"/>
              </w:rPr>
              <w:t xml:space="preserve"> </w:t>
            </w:r>
          </w:p>
          <w:p w:rsidR="00F441C8" w:rsidRPr="00EB4C8A" w:rsidRDefault="00F441C8" w:rsidP="00210794">
            <w:pPr>
              <w:jc w:val="right"/>
              <w:rPr>
                <w:rFonts w:cs="Arial"/>
                <w:b/>
                <w:sz w:val="20"/>
                <w:szCs w:val="20"/>
              </w:rPr>
            </w:pPr>
            <w:r w:rsidRPr="00EB4C8A">
              <w:rPr>
                <w:rFonts w:cs="Arial"/>
                <w:i/>
                <w:sz w:val="16"/>
                <w:szCs w:val="16"/>
              </w:rPr>
              <w:t>Υποβάθρου , Γενικών Γνώσεων, Επιστημονικής Περιοχής, Ανάπτυξης Δεξιοτήτων</w:t>
            </w:r>
          </w:p>
        </w:tc>
        <w:tc>
          <w:tcPr>
            <w:tcW w:w="7528" w:type="dxa"/>
            <w:gridSpan w:val="5"/>
          </w:tcPr>
          <w:p w:rsidR="00F441C8" w:rsidRPr="00EB4C8A" w:rsidRDefault="009D6EA6" w:rsidP="00210794">
            <w:pPr>
              <w:rPr>
                <w:rFonts w:cs="Arial"/>
                <w:color w:val="1F497D"/>
                <w:sz w:val="20"/>
                <w:szCs w:val="20"/>
              </w:rPr>
            </w:pPr>
            <w:r>
              <w:rPr>
                <w:rFonts w:ascii="Calibri" w:eastAsia="Calibri" w:hAnsi="Calibri" w:cs="Calibri"/>
                <w:color w:val="1F497D"/>
                <w:sz w:val="20"/>
                <w:szCs w:val="20"/>
              </w:rPr>
              <w:t>Επιστημονικής Περιοχής</w:t>
            </w:r>
          </w:p>
        </w:tc>
      </w:tr>
      <w:tr w:rsidR="00F441C8" w:rsidRPr="00EB4C8A" w:rsidTr="00210794">
        <w:tc>
          <w:tcPr>
            <w:tcW w:w="2786" w:type="dxa"/>
            <w:shd w:val="clear" w:color="auto" w:fill="DDD9C3"/>
          </w:tcPr>
          <w:p w:rsidR="00F441C8" w:rsidRPr="00EB4C8A" w:rsidRDefault="00F441C8" w:rsidP="00210794">
            <w:pPr>
              <w:jc w:val="right"/>
              <w:rPr>
                <w:rFonts w:cs="Arial"/>
                <w:b/>
                <w:sz w:val="20"/>
                <w:szCs w:val="20"/>
              </w:rPr>
            </w:pPr>
            <w:r w:rsidRPr="00EB4C8A">
              <w:rPr>
                <w:rFonts w:cs="Arial"/>
                <w:b/>
                <w:sz w:val="20"/>
                <w:szCs w:val="20"/>
              </w:rPr>
              <w:t>ΠΡΟΑΠΑΙΤΟΥΜΕΝΑ ΜΑΘΗΜΑΤΑ:</w:t>
            </w:r>
          </w:p>
          <w:p w:rsidR="00F441C8" w:rsidRPr="00EB4C8A" w:rsidRDefault="00F441C8" w:rsidP="00210794">
            <w:pPr>
              <w:jc w:val="right"/>
              <w:rPr>
                <w:rFonts w:cs="Arial"/>
                <w:b/>
                <w:sz w:val="20"/>
                <w:szCs w:val="20"/>
              </w:rPr>
            </w:pPr>
          </w:p>
        </w:tc>
        <w:tc>
          <w:tcPr>
            <w:tcW w:w="7528" w:type="dxa"/>
            <w:gridSpan w:val="5"/>
          </w:tcPr>
          <w:p w:rsidR="00F441C8" w:rsidRPr="00EB4C8A" w:rsidRDefault="00F441C8" w:rsidP="00210794">
            <w:pPr>
              <w:rPr>
                <w:rFonts w:cs="Arial"/>
                <w:color w:val="002060"/>
                <w:sz w:val="20"/>
                <w:szCs w:val="20"/>
              </w:rPr>
            </w:pPr>
          </w:p>
        </w:tc>
      </w:tr>
      <w:tr w:rsidR="00F441C8" w:rsidRPr="00EB4C8A" w:rsidTr="00210794">
        <w:tc>
          <w:tcPr>
            <w:tcW w:w="2786" w:type="dxa"/>
            <w:shd w:val="clear" w:color="auto" w:fill="DDD9C3"/>
          </w:tcPr>
          <w:p w:rsidR="00F441C8" w:rsidRPr="00EB4C8A" w:rsidRDefault="00F441C8" w:rsidP="00210794">
            <w:pPr>
              <w:jc w:val="right"/>
              <w:rPr>
                <w:rFonts w:cs="Arial"/>
                <w:b/>
                <w:sz w:val="20"/>
                <w:szCs w:val="20"/>
                <w:lang w:val="en-US"/>
              </w:rPr>
            </w:pPr>
            <w:r w:rsidRPr="00EB4C8A">
              <w:rPr>
                <w:rFonts w:cs="Arial"/>
                <w:b/>
                <w:sz w:val="20"/>
                <w:szCs w:val="20"/>
              </w:rPr>
              <w:t>Γ</w:t>
            </w:r>
            <w:r w:rsidRPr="00EB4C8A">
              <w:rPr>
                <w:rFonts w:cs="Arial"/>
                <w:b/>
                <w:sz w:val="20"/>
                <w:szCs w:val="20"/>
                <w:lang w:val="en-US"/>
              </w:rPr>
              <w:t>ΛΩΣΣΑ ΔΙΔΑΣΚΑΛΙΑΣ</w:t>
            </w:r>
            <w:r w:rsidRPr="00EB4C8A">
              <w:rPr>
                <w:rFonts w:cs="Arial"/>
                <w:b/>
                <w:sz w:val="20"/>
                <w:szCs w:val="20"/>
              </w:rPr>
              <w:t xml:space="preserve"> και ΕΞΕΤΑΣΕΩΝ</w:t>
            </w:r>
            <w:r w:rsidRPr="00EB4C8A">
              <w:rPr>
                <w:rFonts w:cs="Arial"/>
                <w:b/>
                <w:sz w:val="20"/>
                <w:szCs w:val="20"/>
                <w:lang w:val="en-US"/>
              </w:rPr>
              <w:t>:</w:t>
            </w:r>
          </w:p>
        </w:tc>
        <w:tc>
          <w:tcPr>
            <w:tcW w:w="7528" w:type="dxa"/>
            <w:gridSpan w:val="5"/>
          </w:tcPr>
          <w:p w:rsidR="00F441C8" w:rsidRPr="00EB4C8A" w:rsidRDefault="00F441C8" w:rsidP="00210794">
            <w:pPr>
              <w:rPr>
                <w:rFonts w:cs="Arial"/>
                <w:color w:val="1F497D"/>
                <w:sz w:val="20"/>
                <w:szCs w:val="20"/>
                <w:lang w:val="en-US"/>
              </w:rPr>
            </w:pPr>
            <w:r w:rsidRPr="00EB4C8A">
              <w:rPr>
                <w:rFonts w:cs="Arial"/>
                <w:color w:val="1F497D"/>
                <w:sz w:val="20"/>
                <w:szCs w:val="20"/>
              </w:rPr>
              <w:t>Ελληνική</w:t>
            </w:r>
          </w:p>
        </w:tc>
      </w:tr>
      <w:tr w:rsidR="00F441C8" w:rsidRPr="00EB4C8A" w:rsidTr="00210794">
        <w:tc>
          <w:tcPr>
            <w:tcW w:w="2786" w:type="dxa"/>
            <w:shd w:val="clear" w:color="auto" w:fill="DDD9C3"/>
          </w:tcPr>
          <w:p w:rsidR="00F441C8" w:rsidRPr="00EB4C8A" w:rsidRDefault="00F441C8" w:rsidP="00210794">
            <w:pPr>
              <w:jc w:val="right"/>
              <w:rPr>
                <w:rFonts w:cs="Arial"/>
                <w:b/>
                <w:sz w:val="20"/>
                <w:szCs w:val="20"/>
              </w:rPr>
            </w:pPr>
            <w:r w:rsidRPr="00EB4C8A">
              <w:rPr>
                <w:rFonts w:cs="Arial"/>
                <w:b/>
                <w:sz w:val="20"/>
                <w:szCs w:val="20"/>
              </w:rPr>
              <w:t xml:space="preserve">ΤΟ ΜΑΘΗΜΑ ΠΡΟΣΦΕΡΕΤΑΙ ΣΕ ΦΟΙΤΗΤΕΣ </w:t>
            </w:r>
            <w:r w:rsidRPr="00EB4C8A">
              <w:rPr>
                <w:rFonts w:cs="Arial"/>
                <w:b/>
                <w:sz w:val="20"/>
                <w:szCs w:val="20"/>
                <w:lang w:val="en-GB"/>
              </w:rPr>
              <w:t>ERASMUS</w:t>
            </w:r>
            <w:r w:rsidRPr="00EB4C8A">
              <w:rPr>
                <w:rFonts w:cs="Arial"/>
                <w:b/>
                <w:sz w:val="20"/>
                <w:szCs w:val="20"/>
              </w:rPr>
              <w:t xml:space="preserve"> </w:t>
            </w:r>
          </w:p>
        </w:tc>
        <w:tc>
          <w:tcPr>
            <w:tcW w:w="7528" w:type="dxa"/>
            <w:gridSpan w:val="5"/>
          </w:tcPr>
          <w:p w:rsidR="00F441C8" w:rsidRPr="00EB4C8A" w:rsidRDefault="00F441C8" w:rsidP="00210794">
            <w:pPr>
              <w:rPr>
                <w:rFonts w:cs="Arial"/>
                <w:color w:val="1F497D"/>
                <w:sz w:val="20"/>
                <w:szCs w:val="20"/>
                <w:lang w:val="en-US"/>
              </w:rPr>
            </w:pPr>
            <w:r w:rsidRPr="00EB4C8A">
              <w:rPr>
                <w:rFonts w:cs="Arial"/>
                <w:color w:val="1F497D"/>
                <w:sz w:val="20"/>
                <w:szCs w:val="20"/>
                <w:lang w:val="en-US"/>
              </w:rPr>
              <w:t>NAI</w:t>
            </w:r>
          </w:p>
        </w:tc>
      </w:tr>
      <w:tr w:rsidR="00F441C8" w:rsidRPr="002F36AE" w:rsidTr="00210794">
        <w:tc>
          <w:tcPr>
            <w:tcW w:w="2786" w:type="dxa"/>
            <w:shd w:val="clear" w:color="auto" w:fill="DDD9C3"/>
          </w:tcPr>
          <w:p w:rsidR="00F441C8" w:rsidRPr="00EB4C8A" w:rsidRDefault="00F441C8" w:rsidP="00210794">
            <w:pPr>
              <w:jc w:val="right"/>
              <w:rPr>
                <w:rFonts w:cs="Arial"/>
                <w:b/>
                <w:sz w:val="20"/>
                <w:szCs w:val="20"/>
                <w:lang w:val="en-GB"/>
              </w:rPr>
            </w:pPr>
            <w:r w:rsidRPr="00EB4C8A">
              <w:rPr>
                <w:rFonts w:cs="Arial"/>
                <w:b/>
                <w:sz w:val="20"/>
                <w:szCs w:val="20"/>
              </w:rPr>
              <w:t>ΗΛΕΚΤΡΟΝΙΚΗ ΣΕΛΙΔΑ ΜΑΘΗΜΑΤΟΣ (</w:t>
            </w:r>
            <w:r w:rsidRPr="00EB4C8A">
              <w:rPr>
                <w:rFonts w:cs="Arial"/>
                <w:b/>
                <w:sz w:val="20"/>
                <w:szCs w:val="20"/>
                <w:lang w:val="en-GB"/>
              </w:rPr>
              <w:t>URL)</w:t>
            </w:r>
          </w:p>
        </w:tc>
        <w:tc>
          <w:tcPr>
            <w:tcW w:w="7528" w:type="dxa"/>
            <w:gridSpan w:val="5"/>
          </w:tcPr>
          <w:p w:rsidR="00F441C8" w:rsidRPr="009D6EA6" w:rsidRDefault="009D6EA6" w:rsidP="00210794">
            <w:pPr>
              <w:rPr>
                <w:rFonts w:cs="Arial"/>
                <w:color w:val="002060"/>
                <w:sz w:val="20"/>
                <w:szCs w:val="20"/>
                <w:lang w:val="en-GB"/>
              </w:rPr>
            </w:pPr>
            <w:r w:rsidRPr="009D6EA6">
              <w:rPr>
                <w:rFonts w:ascii="Calibri" w:eastAsia="Calibri" w:hAnsi="Calibri" w:cs="Calibri"/>
                <w:color w:val="002060"/>
                <w:sz w:val="20"/>
                <w:szCs w:val="20"/>
                <w:lang w:val="en-GB"/>
              </w:rPr>
              <w:t>http://www.ekk.aua.gr/index.php?sec=lessons&amp;item=16</w:t>
            </w:r>
          </w:p>
        </w:tc>
      </w:tr>
    </w:tbl>
    <w:p w:rsidR="00F441C8" w:rsidRPr="008B6AF1" w:rsidRDefault="00F441C8" w:rsidP="00F441C8">
      <w:pPr>
        <w:widowControl w:val="0"/>
        <w:numPr>
          <w:ilvl w:val="0"/>
          <w:numId w:val="1"/>
        </w:numPr>
        <w:autoSpaceDE w:val="0"/>
        <w:autoSpaceDN w:val="0"/>
        <w:adjustRightInd w:val="0"/>
        <w:spacing w:before="120"/>
        <w:ind w:left="357" w:hanging="357"/>
        <w:rPr>
          <w:rFonts w:cs="Arial"/>
          <w:b/>
          <w:color w:val="000000"/>
        </w:rPr>
      </w:pPr>
      <w:r w:rsidRPr="008B6AF1">
        <w:rPr>
          <w:rFonts w:cs="Arial"/>
          <w:b/>
          <w:color w:val="000000"/>
        </w:rPr>
        <w:t>ΜΑΘΗΣΙΑΚΑ ΑΠΟΤΕΛΕΣΜΑΤΑ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5387"/>
      </w:tblGrid>
      <w:tr w:rsidR="00F441C8" w:rsidRPr="00EB4C8A" w:rsidTr="00F441C8">
        <w:tc>
          <w:tcPr>
            <w:tcW w:w="9351" w:type="dxa"/>
            <w:gridSpan w:val="3"/>
            <w:tcBorders>
              <w:bottom w:val="nil"/>
            </w:tcBorders>
            <w:shd w:val="clear" w:color="auto" w:fill="DDD9C3"/>
          </w:tcPr>
          <w:p w:rsidR="00F441C8" w:rsidRPr="00EB4C8A" w:rsidRDefault="00F441C8" w:rsidP="00210794">
            <w:pPr>
              <w:rPr>
                <w:rFonts w:cs="Arial"/>
                <w:i/>
                <w:sz w:val="16"/>
                <w:szCs w:val="16"/>
              </w:rPr>
            </w:pPr>
            <w:r w:rsidRPr="00EB4C8A">
              <w:rPr>
                <w:rFonts w:cs="Arial"/>
                <w:b/>
                <w:sz w:val="20"/>
                <w:szCs w:val="20"/>
              </w:rPr>
              <w:t>Μαθησιακά Αποτελέσματα</w:t>
            </w:r>
          </w:p>
        </w:tc>
      </w:tr>
      <w:tr w:rsidR="00F441C8" w:rsidRPr="00EB4C8A" w:rsidTr="00F441C8">
        <w:tc>
          <w:tcPr>
            <w:tcW w:w="9351" w:type="dxa"/>
            <w:gridSpan w:val="3"/>
            <w:tcBorders>
              <w:top w:val="nil"/>
            </w:tcBorders>
            <w:shd w:val="clear" w:color="auto" w:fill="DDD9C3"/>
          </w:tcPr>
          <w:p w:rsidR="00F441C8" w:rsidRPr="00EB4C8A" w:rsidRDefault="00F441C8" w:rsidP="00210794">
            <w:pPr>
              <w:widowControl w:val="0"/>
              <w:autoSpaceDE w:val="0"/>
              <w:autoSpaceDN w:val="0"/>
              <w:adjustRightInd w:val="0"/>
              <w:spacing w:after="60"/>
              <w:rPr>
                <w:rFonts w:cs="Arial"/>
                <w:i/>
                <w:sz w:val="16"/>
                <w:szCs w:val="16"/>
              </w:rPr>
            </w:pPr>
            <w:r w:rsidRPr="00EB4C8A">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F441C8" w:rsidRPr="00EB4C8A" w:rsidRDefault="00F441C8" w:rsidP="00210794">
            <w:pPr>
              <w:autoSpaceDE w:val="0"/>
              <w:autoSpaceDN w:val="0"/>
              <w:adjustRightInd w:val="0"/>
              <w:rPr>
                <w:rFonts w:cs="Arial"/>
                <w:i/>
                <w:sz w:val="16"/>
                <w:szCs w:val="16"/>
              </w:rPr>
            </w:pPr>
            <w:r w:rsidRPr="00EB4C8A">
              <w:rPr>
                <w:rFonts w:cs="Arial"/>
                <w:i/>
                <w:sz w:val="16"/>
                <w:szCs w:val="16"/>
              </w:rPr>
              <w:t xml:space="preserve">Συμβουλευτείτε το Παράρτημα Α </w:t>
            </w:r>
          </w:p>
          <w:p w:rsidR="00F441C8" w:rsidRPr="00EB4C8A" w:rsidRDefault="00F441C8" w:rsidP="00210794">
            <w:pPr>
              <w:widowControl w:val="0"/>
              <w:numPr>
                <w:ilvl w:val="0"/>
                <w:numId w:val="2"/>
              </w:numPr>
              <w:autoSpaceDE w:val="0"/>
              <w:autoSpaceDN w:val="0"/>
              <w:adjustRightInd w:val="0"/>
              <w:ind w:left="313" w:hanging="219"/>
              <w:contextualSpacing/>
              <w:rPr>
                <w:rFonts w:cs="Arial"/>
                <w:i/>
                <w:sz w:val="16"/>
                <w:szCs w:val="16"/>
              </w:rPr>
            </w:pPr>
            <w:r w:rsidRPr="00EB4C8A">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F441C8" w:rsidRPr="00EB4C8A" w:rsidRDefault="00F441C8" w:rsidP="00210794">
            <w:pPr>
              <w:widowControl w:val="0"/>
              <w:numPr>
                <w:ilvl w:val="0"/>
                <w:numId w:val="2"/>
              </w:numPr>
              <w:autoSpaceDE w:val="0"/>
              <w:autoSpaceDN w:val="0"/>
              <w:adjustRightInd w:val="0"/>
              <w:spacing w:after="60"/>
              <w:ind w:left="313" w:hanging="219"/>
              <w:contextualSpacing/>
              <w:rPr>
                <w:rFonts w:cs="Arial"/>
                <w:i/>
                <w:sz w:val="16"/>
                <w:szCs w:val="16"/>
              </w:rPr>
            </w:pPr>
            <w:r w:rsidRPr="00EB4C8A">
              <w:rPr>
                <w:rFonts w:cs="Arial"/>
                <w:i/>
                <w:sz w:val="16"/>
                <w:szCs w:val="16"/>
              </w:rPr>
              <w:t>Περιγραφικοί Δείκτες Επιπέδων 6, 7 &amp; 8 του Ευρωπαϊκού Πλαισίου Προσόντων Διά Βίου Μάθησης</w:t>
            </w:r>
          </w:p>
          <w:p w:rsidR="00F441C8" w:rsidRPr="00EB4C8A" w:rsidRDefault="00F441C8" w:rsidP="00210794">
            <w:pPr>
              <w:widowControl w:val="0"/>
              <w:autoSpaceDE w:val="0"/>
              <w:autoSpaceDN w:val="0"/>
              <w:adjustRightInd w:val="0"/>
              <w:rPr>
                <w:rFonts w:cs="Arial"/>
                <w:i/>
                <w:sz w:val="16"/>
                <w:szCs w:val="16"/>
                <w:lang w:val="en-US"/>
              </w:rPr>
            </w:pPr>
            <w:r w:rsidRPr="00EB4C8A">
              <w:rPr>
                <w:rFonts w:cs="Arial"/>
                <w:i/>
                <w:sz w:val="16"/>
                <w:szCs w:val="16"/>
              </w:rPr>
              <w:t>και Παράρτημα</w:t>
            </w:r>
            <w:r w:rsidRPr="00EB4C8A">
              <w:rPr>
                <w:rFonts w:cs="Arial"/>
                <w:i/>
                <w:sz w:val="16"/>
                <w:szCs w:val="16"/>
                <w:lang w:val="en-US"/>
              </w:rPr>
              <w:t xml:space="preserve"> Β</w:t>
            </w:r>
          </w:p>
          <w:p w:rsidR="00F441C8" w:rsidRPr="00EB4C8A" w:rsidRDefault="00F441C8" w:rsidP="00210794">
            <w:pPr>
              <w:widowControl w:val="0"/>
              <w:numPr>
                <w:ilvl w:val="0"/>
                <w:numId w:val="2"/>
              </w:numPr>
              <w:autoSpaceDE w:val="0"/>
              <w:autoSpaceDN w:val="0"/>
              <w:adjustRightInd w:val="0"/>
              <w:ind w:left="313" w:hanging="219"/>
              <w:contextualSpacing/>
              <w:rPr>
                <w:rFonts w:cs="Arial"/>
                <w:i/>
                <w:sz w:val="16"/>
                <w:szCs w:val="16"/>
              </w:rPr>
            </w:pPr>
            <w:r w:rsidRPr="00EB4C8A">
              <w:rPr>
                <w:rFonts w:cs="Arial"/>
                <w:i/>
                <w:sz w:val="16"/>
                <w:szCs w:val="16"/>
              </w:rPr>
              <w:t>Περιληπτικός Οδηγός συγγραφής Μαθησιακών Αποτελεσμάτων</w:t>
            </w:r>
          </w:p>
        </w:tc>
      </w:tr>
      <w:tr w:rsidR="00F441C8" w:rsidRPr="00EB4C8A" w:rsidTr="00F441C8">
        <w:tc>
          <w:tcPr>
            <w:tcW w:w="9351" w:type="dxa"/>
            <w:gridSpan w:val="3"/>
          </w:tcPr>
          <w:p w:rsidR="00B4657D" w:rsidRDefault="00C91237" w:rsidP="009D6EA6">
            <w:pPr>
              <w:jc w:val="both"/>
              <w:rPr>
                <w:rFonts w:ascii="Calibri" w:eastAsia="Calibri" w:hAnsi="Calibri" w:cs="Calibri"/>
                <w:color w:val="1F497D"/>
              </w:rPr>
            </w:pPr>
            <w:r w:rsidRPr="00C91237">
              <w:rPr>
                <w:rFonts w:ascii="Calibri" w:eastAsia="Calibri" w:hAnsi="Calibri" w:cs="Calibri"/>
                <w:bCs/>
                <w:color w:val="1F497D"/>
              </w:rPr>
              <w:t xml:space="preserve">Τα αναμενόμενα μαθησιακά αποτελέσματα από την διδασκαλία </w:t>
            </w:r>
            <w:r w:rsidR="009D6EA6" w:rsidRPr="00C91237">
              <w:rPr>
                <w:rFonts w:ascii="Calibri" w:eastAsia="Calibri" w:hAnsi="Calibri" w:cs="Calibri"/>
                <w:bCs/>
                <w:color w:val="1F497D"/>
              </w:rPr>
              <w:t>του μαθήματος</w:t>
            </w:r>
            <w:r w:rsidR="009D6EA6" w:rsidRPr="00A23493">
              <w:rPr>
                <w:rFonts w:ascii="Calibri" w:eastAsia="Calibri" w:hAnsi="Calibri" w:cs="Calibri"/>
                <w:b/>
                <w:bCs/>
                <w:color w:val="1F497D"/>
              </w:rPr>
              <w:t xml:space="preserve"> ‘Λαχανοκομία</w:t>
            </w:r>
            <w:r w:rsidR="009D6EA6" w:rsidRPr="00A23493">
              <w:rPr>
                <w:rFonts w:ascii="Calibri" w:eastAsia="Calibri" w:hAnsi="Calibri" w:cs="Calibri"/>
                <w:color w:val="1F497D"/>
              </w:rPr>
              <w:t xml:space="preserve">’ </w:t>
            </w:r>
            <w:r>
              <w:rPr>
                <w:rFonts w:ascii="Calibri" w:eastAsia="Calibri" w:hAnsi="Calibri" w:cs="Calibri"/>
                <w:color w:val="1F497D"/>
              </w:rPr>
              <w:t xml:space="preserve">περιλαμβάνουν την </w:t>
            </w:r>
            <w:r w:rsidR="009D6EA6" w:rsidRPr="00A23493">
              <w:rPr>
                <w:rFonts w:ascii="Calibri" w:eastAsia="Calibri" w:hAnsi="Calibri" w:cs="Calibri"/>
                <w:color w:val="1F497D"/>
              </w:rPr>
              <w:t>εξοικείωση των φοιτητών σε</w:t>
            </w:r>
            <w:r w:rsidR="009D6EA6">
              <w:rPr>
                <w:rFonts w:ascii="Calibri" w:eastAsia="Calibri" w:hAnsi="Calibri" w:cs="Calibri"/>
                <w:color w:val="1F497D"/>
              </w:rPr>
              <w:t xml:space="preserve"> </w:t>
            </w:r>
            <w:r w:rsidR="009D6EA6" w:rsidRPr="00A23493">
              <w:rPr>
                <w:rFonts w:ascii="Calibri" w:eastAsia="Calibri" w:hAnsi="Calibri" w:cs="Calibri"/>
                <w:color w:val="1F497D"/>
              </w:rPr>
              <w:t xml:space="preserve">θεωρητικό και πρακτικό επίπεδο με την υφιστάμενη κατάσταση και τις προοπτικές της παραγωγής κηπευτικών στην ύπαιθρο και υπό κάλυψη, την διατροφική αξία των κηπευτικών, την οικονομικότητα της καλλιέργειας, την υφιστάμενη κατάσταση και τις δυνατότητες μείωσης των εισαγωγών και αύξησης των εξαγωγών, τις τεχνικές της καλλιέργειας κηπευτικών με εφαρμογή σύγχρονων </w:t>
            </w:r>
            <w:r w:rsidR="009D6EA6" w:rsidRPr="00A23493">
              <w:rPr>
                <w:rFonts w:ascii="Calibri" w:eastAsia="Calibri" w:hAnsi="Calibri" w:cs="Calibri"/>
                <w:color w:val="1F497D"/>
              </w:rPr>
              <w:lastRenderedPageBreak/>
              <w:t xml:space="preserve">τεχνολογιών, καθώς και τους </w:t>
            </w:r>
            <w:proofErr w:type="spellStart"/>
            <w:r w:rsidR="009D6EA6" w:rsidRPr="00A23493">
              <w:rPr>
                <w:rFonts w:ascii="Calibri" w:eastAsia="Calibri" w:hAnsi="Calibri" w:cs="Calibri"/>
                <w:color w:val="1F497D"/>
              </w:rPr>
              <w:t>μετασυλλεκτικούς</w:t>
            </w:r>
            <w:proofErr w:type="spellEnd"/>
            <w:r w:rsidR="009D6EA6" w:rsidRPr="00A23493">
              <w:rPr>
                <w:rFonts w:ascii="Calibri" w:eastAsia="Calibri" w:hAnsi="Calibri" w:cs="Calibri"/>
                <w:color w:val="1F497D"/>
              </w:rPr>
              <w:t xml:space="preserve"> χειρισμούς των κηπευτικών. Έμφαση δίνεται στις αρχές της ολοκληρωμένης διαχείρισης της παραγωγής, την εφαρμογή ορθών γεωργικών πρακτικών, τις απαιτήσεις για πιστοποίηση, καθώς </w:t>
            </w:r>
            <w:r>
              <w:rPr>
                <w:rFonts w:ascii="Calibri" w:eastAsia="Calibri" w:hAnsi="Calibri" w:cs="Calibri"/>
                <w:color w:val="1F497D"/>
              </w:rPr>
              <w:t xml:space="preserve">και </w:t>
            </w:r>
            <w:r w:rsidR="009D6EA6" w:rsidRPr="00A23493">
              <w:rPr>
                <w:rFonts w:ascii="Calibri" w:eastAsia="Calibri" w:hAnsi="Calibri" w:cs="Calibri"/>
                <w:color w:val="1F497D"/>
              </w:rPr>
              <w:t>τις απαιτήσεις για βιωσιμότητα και αύξηση της ανταγωνιστικότητας της Ελληνικής Λαχανοκομίας.</w:t>
            </w:r>
            <w:r w:rsidR="009D6EA6">
              <w:rPr>
                <w:rFonts w:ascii="Calibri" w:eastAsia="Calibri" w:hAnsi="Calibri" w:cs="Calibri"/>
                <w:color w:val="1F497D"/>
              </w:rPr>
              <w:t xml:space="preserve"> </w:t>
            </w:r>
            <w:r>
              <w:rPr>
                <w:rFonts w:ascii="Calibri" w:eastAsia="Calibri" w:hAnsi="Calibri" w:cs="Calibri"/>
                <w:color w:val="1F497D"/>
              </w:rPr>
              <w:t>Στους μαθησιακούς στόχους περιλαμβάνονται:</w:t>
            </w:r>
          </w:p>
          <w:p w:rsidR="00B4657D" w:rsidRPr="00B4657D" w:rsidRDefault="00C91237" w:rsidP="00B4657D">
            <w:pPr>
              <w:pStyle w:val="ListParagraph"/>
              <w:numPr>
                <w:ilvl w:val="0"/>
                <w:numId w:val="4"/>
              </w:numPr>
              <w:ind w:left="447" w:hanging="283"/>
              <w:jc w:val="both"/>
              <w:rPr>
                <w:rFonts w:ascii="Calibri" w:eastAsia="Calibri" w:hAnsi="Calibri" w:cs="Calibri"/>
                <w:color w:val="1F497D"/>
              </w:rPr>
            </w:pPr>
            <w:r w:rsidRPr="00B4657D">
              <w:rPr>
                <w:rFonts w:ascii="Calibri" w:eastAsia="Calibri" w:hAnsi="Calibri" w:cs="Calibri"/>
                <w:color w:val="1F497D"/>
              </w:rPr>
              <w:t>η οριζόντια μελέτη όλων των προαναφερόμενων διδακτικών αντικειμένων</w:t>
            </w:r>
            <w:r w:rsidR="00B4657D" w:rsidRPr="00B4657D">
              <w:rPr>
                <w:rFonts w:ascii="Calibri" w:eastAsia="Calibri" w:hAnsi="Calibri" w:cs="Calibri"/>
                <w:color w:val="1F497D"/>
              </w:rPr>
              <w:t xml:space="preserve"> (γενικό μέρος μαθήματος)</w:t>
            </w:r>
          </w:p>
          <w:p w:rsidR="009D6EA6" w:rsidRPr="00B4657D" w:rsidRDefault="00C91237" w:rsidP="00B4657D">
            <w:pPr>
              <w:pStyle w:val="ListParagraph"/>
              <w:numPr>
                <w:ilvl w:val="0"/>
                <w:numId w:val="4"/>
              </w:numPr>
              <w:ind w:left="447" w:hanging="283"/>
              <w:jc w:val="both"/>
              <w:rPr>
                <w:rFonts w:ascii="Calibri" w:eastAsia="Calibri" w:hAnsi="Calibri" w:cs="Calibri"/>
                <w:color w:val="1F497D"/>
              </w:rPr>
            </w:pPr>
            <w:r w:rsidRPr="00B4657D">
              <w:rPr>
                <w:rFonts w:ascii="Calibri" w:eastAsia="Calibri" w:hAnsi="Calibri" w:cs="Calibri"/>
                <w:color w:val="1F497D"/>
              </w:rPr>
              <w:t xml:space="preserve">η εστιασμένη (κάθετη) μελέτη των </w:t>
            </w:r>
            <w:r w:rsidR="009D6EA6" w:rsidRPr="00B4657D">
              <w:rPr>
                <w:rFonts w:ascii="Calibri" w:eastAsia="Calibri" w:hAnsi="Calibri" w:cs="Calibri"/>
                <w:color w:val="1F497D"/>
              </w:rPr>
              <w:t>τεχνικ</w:t>
            </w:r>
            <w:r w:rsidRPr="00B4657D">
              <w:rPr>
                <w:rFonts w:ascii="Calibri" w:eastAsia="Calibri" w:hAnsi="Calibri" w:cs="Calibri"/>
                <w:color w:val="1F497D"/>
              </w:rPr>
              <w:t>ών</w:t>
            </w:r>
            <w:r w:rsidR="009D6EA6" w:rsidRPr="00B4657D">
              <w:rPr>
                <w:rFonts w:ascii="Calibri" w:eastAsia="Calibri" w:hAnsi="Calibri" w:cs="Calibri"/>
                <w:color w:val="1F497D"/>
              </w:rPr>
              <w:t xml:space="preserve"> </w:t>
            </w:r>
            <w:r w:rsidRPr="00B4657D">
              <w:rPr>
                <w:rFonts w:ascii="Calibri" w:eastAsia="Calibri" w:hAnsi="Calibri" w:cs="Calibri"/>
                <w:color w:val="1F497D"/>
              </w:rPr>
              <w:t xml:space="preserve">παραγωγής και διακίνησης </w:t>
            </w:r>
            <w:r w:rsidR="009D6EA6" w:rsidRPr="00B4657D">
              <w:rPr>
                <w:rFonts w:ascii="Calibri" w:eastAsia="Calibri" w:hAnsi="Calibri" w:cs="Calibri"/>
                <w:color w:val="1F497D"/>
              </w:rPr>
              <w:t xml:space="preserve">ορισμένων </w:t>
            </w:r>
            <w:r w:rsidR="00B4657D" w:rsidRPr="00B4657D">
              <w:rPr>
                <w:rFonts w:ascii="Calibri" w:eastAsia="Calibri" w:hAnsi="Calibri" w:cs="Calibri"/>
                <w:color w:val="1F497D"/>
              </w:rPr>
              <w:t xml:space="preserve">αντιπροσωπευτικών ειδών </w:t>
            </w:r>
            <w:r w:rsidR="009D6EA6" w:rsidRPr="00B4657D">
              <w:rPr>
                <w:rFonts w:ascii="Calibri" w:eastAsia="Calibri" w:hAnsi="Calibri" w:cs="Calibri"/>
                <w:color w:val="1F497D"/>
              </w:rPr>
              <w:t>κηπευτικών</w:t>
            </w:r>
            <w:r w:rsidR="00B4657D" w:rsidRPr="00B4657D">
              <w:rPr>
                <w:rFonts w:ascii="Calibri" w:eastAsia="Calibri" w:hAnsi="Calibri" w:cs="Calibri"/>
                <w:color w:val="1F497D"/>
              </w:rPr>
              <w:t xml:space="preserve"> στην αγορά</w:t>
            </w:r>
            <w:r w:rsidR="00B4657D">
              <w:rPr>
                <w:rFonts w:ascii="Calibri" w:eastAsia="Calibri" w:hAnsi="Calibri" w:cs="Calibri"/>
                <w:color w:val="1F497D"/>
              </w:rPr>
              <w:t xml:space="preserve">, όπως π.χ. </w:t>
            </w:r>
            <w:proofErr w:type="spellStart"/>
            <w:r w:rsidR="00B4657D">
              <w:rPr>
                <w:rFonts w:ascii="Calibri" w:eastAsia="Calibri" w:hAnsi="Calibri" w:cs="Calibri"/>
                <w:color w:val="1F497D"/>
              </w:rPr>
              <w:t>καρποδοτικά</w:t>
            </w:r>
            <w:proofErr w:type="spellEnd"/>
            <w:r w:rsidR="00B4657D">
              <w:rPr>
                <w:rFonts w:ascii="Calibri" w:eastAsia="Calibri" w:hAnsi="Calibri" w:cs="Calibri"/>
                <w:color w:val="1F497D"/>
              </w:rPr>
              <w:t xml:space="preserve">, φυλλώδη, </w:t>
            </w:r>
            <w:proofErr w:type="spellStart"/>
            <w:r w:rsidR="00B4657D">
              <w:rPr>
                <w:rFonts w:ascii="Calibri" w:eastAsia="Calibri" w:hAnsi="Calibri" w:cs="Calibri"/>
                <w:color w:val="1F497D"/>
              </w:rPr>
              <w:t>ριζοκονδυλώδη</w:t>
            </w:r>
            <w:proofErr w:type="spellEnd"/>
            <w:r w:rsidR="00B4657D">
              <w:rPr>
                <w:rFonts w:ascii="Calibri" w:eastAsia="Calibri" w:hAnsi="Calibri" w:cs="Calibri"/>
                <w:color w:val="1F497D"/>
              </w:rPr>
              <w:t xml:space="preserve">, πολυετή, </w:t>
            </w:r>
            <w:proofErr w:type="spellStart"/>
            <w:r w:rsidR="00B4657D">
              <w:rPr>
                <w:rFonts w:ascii="Calibri" w:eastAsia="Calibri" w:hAnsi="Calibri" w:cs="Calibri"/>
                <w:color w:val="1F497D"/>
              </w:rPr>
              <w:t>κ.λπ</w:t>
            </w:r>
            <w:proofErr w:type="spellEnd"/>
            <w:r w:rsidR="00B4657D">
              <w:rPr>
                <w:rFonts w:ascii="Calibri" w:eastAsia="Calibri" w:hAnsi="Calibri" w:cs="Calibri"/>
                <w:color w:val="1F497D"/>
              </w:rPr>
              <w:t xml:space="preserve"> (ειδικό μέρος μαθήματος).</w:t>
            </w:r>
          </w:p>
          <w:p w:rsidR="00B4657D" w:rsidRDefault="009D6EA6" w:rsidP="009D6EA6">
            <w:pPr>
              <w:jc w:val="both"/>
              <w:rPr>
                <w:rFonts w:ascii="Calibri" w:eastAsia="Calibri" w:hAnsi="Calibri" w:cs="Calibri"/>
                <w:color w:val="1F497D"/>
              </w:rPr>
            </w:pPr>
            <w:r w:rsidRPr="009D6EA6">
              <w:rPr>
                <w:rFonts w:ascii="Calibri" w:eastAsia="Calibri" w:hAnsi="Calibri" w:cs="Calibri"/>
                <w:color w:val="1F497D"/>
              </w:rPr>
              <w:t>Μετά την ολοκλήρωση και την επιτυχή εξέταση του μαθήματος ο φοιτητής θα γνωρίζει ποια καλλιεργούμενα φυτά είναι κηπευτικά, ποι</w:t>
            </w:r>
            <w:r w:rsidR="00B4657D">
              <w:rPr>
                <w:rFonts w:ascii="Calibri" w:eastAsia="Calibri" w:hAnsi="Calibri" w:cs="Calibri"/>
                <w:color w:val="1F497D"/>
              </w:rPr>
              <w:t>α</w:t>
            </w:r>
            <w:r w:rsidRPr="009D6EA6">
              <w:rPr>
                <w:rFonts w:ascii="Calibri" w:eastAsia="Calibri" w:hAnsi="Calibri" w:cs="Calibri"/>
                <w:color w:val="1F497D"/>
              </w:rPr>
              <w:t xml:space="preserve"> είναι η διατροφική τους αξία, ποια είναι η υφιστάμενη κατάσταση στην ελληνική λαχανοκομία (όσον αφορά εκτάσεις, παραγωγικότητα, εισαγωγές &amp; εξαγωγές, οικονομικότητα καλλιέργειας), ποιες είναι οι σύγχρονες τεχνολογίες εγκατάστασης και παραγωγής κηπευτικών (φυτώρια, τεχνικές </w:t>
            </w:r>
            <w:proofErr w:type="spellStart"/>
            <w:r w:rsidRPr="009D6EA6">
              <w:rPr>
                <w:rFonts w:ascii="Calibri" w:eastAsia="Calibri" w:hAnsi="Calibri" w:cs="Calibri"/>
                <w:color w:val="1F497D"/>
              </w:rPr>
              <w:t>πρωίμισης</w:t>
            </w:r>
            <w:proofErr w:type="spellEnd"/>
            <w:r w:rsidRPr="009D6EA6">
              <w:rPr>
                <w:rFonts w:ascii="Calibri" w:eastAsia="Calibri" w:hAnsi="Calibri" w:cs="Calibri"/>
                <w:color w:val="1F497D"/>
              </w:rPr>
              <w:t xml:space="preserve">, θερμοκήπια, υδροπονική καλλιέργεια) και ποιες μεταχειρίσεις υφίστανται τα κηπευτικά μετά την συγκομιδή </w:t>
            </w:r>
            <w:r w:rsidR="00B4657D">
              <w:rPr>
                <w:rFonts w:ascii="Calibri" w:eastAsia="Calibri" w:hAnsi="Calibri" w:cs="Calibri"/>
                <w:color w:val="1F497D"/>
              </w:rPr>
              <w:t>τους, συμπεριλαμβανόμενης και της διακίνησής τους στην αγορά</w:t>
            </w:r>
            <w:r w:rsidRPr="009D6EA6">
              <w:rPr>
                <w:rFonts w:ascii="Calibri" w:eastAsia="Calibri" w:hAnsi="Calibri" w:cs="Calibri"/>
                <w:color w:val="1F497D"/>
              </w:rPr>
              <w:t xml:space="preserve">. </w:t>
            </w:r>
          </w:p>
          <w:p w:rsidR="009D6EA6" w:rsidRDefault="00B4657D" w:rsidP="009D6EA6">
            <w:pPr>
              <w:jc w:val="both"/>
              <w:rPr>
                <w:rFonts w:ascii="Calibri" w:eastAsia="Calibri" w:hAnsi="Calibri" w:cs="Calibri"/>
                <w:color w:val="1F497D"/>
              </w:rPr>
            </w:pPr>
            <w:r>
              <w:rPr>
                <w:rFonts w:ascii="Calibri" w:eastAsia="Calibri" w:hAnsi="Calibri" w:cs="Calibri"/>
                <w:color w:val="1F497D"/>
              </w:rPr>
              <w:t xml:space="preserve">Με βάση το παραπάνω υπόβαθρο γνώσεων, </w:t>
            </w:r>
            <w:r w:rsidR="009D6EA6" w:rsidRPr="009D6EA6">
              <w:rPr>
                <w:rFonts w:ascii="Calibri" w:eastAsia="Calibri" w:hAnsi="Calibri" w:cs="Calibri"/>
                <w:color w:val="1F497D"/>
              </w:rPr>
              <w:t xml:space="preserve">ο φοιτητής </w:t>
            </w:r>
            <w:r>
              <w:rPr>
                <w:rFonts w:ascii="Calibri" w:eastAsia="Calibri" w:hAnsi="Calibri" w:cs="Calibri"/>
                <w:color w:val="1F497D"/>
              </w:rPr>
              <w:t xml:space="preserve">που θα έχει ολοκληρώσει επιτυχώς την φοίτησή του στο μάθημα </w:t>
            </w:r>
            <w:r w:rsidR="009D6EA6" w:rsidRPr="009D6EA6">
              <w:rPr>
                <w:rFonts w:ascii="Calibri" w:eastAsia="Calibri" w:hAnsi="Calibri" w:cs="Calibri"/>
                <w:color w:val="1F497D"/>
              </w:rPr>
              <w:t xml:space="preserve">θα είναι σε θέση να </w:t>
            </w:r>
            <w:r>
              <w:rPr>
                <w:rFonts w:ascii="Calibri" w:eastAsia="Calibri" w:hAnsi="Calibri" w:cs="Calibri"/>
                <w:color w:val="1F497D"/>
              </w:rPr>
              <w:t>συντάξει</w:t>
            </w:r>
            <w:r w:rsidR="009D6EA6" w:rsidRPr="009D6EA6">
              <w:rPr>
                <w:rFonts w:ascii="Calibri" w:eastAsia="Calibri" w:hAnsi="Calibri" w:cs="Calibri"/>
                <w:color w:val="1F497D"/>
              </w:rPr>
              <w:t xml:space="preserve"> μία τεχνική μελέτη για καλλιέργεια κηπευτικών, να καλλιεργήσει ο ίδιος κάποιο κηπευτικό ως παραγωγός, να παρέχει συμβουλές σε παραγωγούς για την καλλιέργεια κηπευτικών, να εργασθεί σε πιστοποιητικούς οργανισμούς βιολογικών κηπευτικών καθώς και κηπευτικών ολοκληρωμένης διαχείρισης της παραγωγής και να απασχοληθεί σε ερευνητικά προγράμματα σχετικά με τα κηπευτικά.</w:t>
            </w:r>
          </w:p>
          <w:p w:rsidR="00F84B04" w:rsidRPr="009D6EA6" w:rsidRDefault="00F84B04" w:rsidP="009D6EA6">
            <w:pPr>
              <w:jc w:val="both"/>
              <w:rPr>
                <w:rFonts w:ascii="Calibri" w:eastAsia="Calibri" w:hAnsi="Calibri" w:cs="Calibri"/>
                <w:color w:val="1F497D"/>
              </w:rPr>
            </w:pPr>
          </w:p>
          <w:p w:rsidR="00F441C8" w:rsidRPr="00DF4008" w:rsidRDefault="00F441C8" w:rsidP="00210794">
            <w:pPr>
              <w:autoSpaceDE w:val="0"/>
              <w:autoSpaceDN w:val="0"/>
              <w:adjustRightInd w:val="0"/>
              <w:rPr>
                <w:rFonts w:cs="Arial"/>
                <w:color w:val="1F497D"/>
                <w:sz w:val="20"/>
                <w:szCs w:val="20"/>
              </w:rPr>
            </w:pPr>
          </w:p>
        </w:tc>
      </w:tr>
      <w:tr w:rsidR="00F441C8" w:rsidRPr="00EB4C8A" w:rsidTr="00F441C8">
        <w:tblPrEx>
          <w:tblLook w:val="0000" w:firstRow="0" w:lastRow="0" w:firstColumn="0" w:lastColumn="0" w:noHBand="0" w:noVBand="0"/>
        </w:tblPrEx>
        <w:trPr>
          <w:gridBefore w:val="1"/>
          <w:wBefore w:w="18" w:type="dxa"/>
        </w:trPr>
        <w:tc>
          <w:tcPr>
            <w:tcW w:w="9333" w:type="dxa"/>
            <w:gridSpan w:val="2"/>
            <w:tcBorders>
              <w:bottom w:val="nil"/>
            </w:tcBorders>
            <w:shd w:val="clear" w:color="auto" w:fill="DDD9C3"/>
          </w:tcPr>
          <w:p w:rsidR="00F441C8" w:rsidRPr="00EB4C8A" w:rsidRDefault="00F441C8" w:rsidP="00210794">
            <w:pPr>
              <w:rPr>
                <w:rFonts w:cs="Arial"/>
                <w:b/>
                <w:sz w:val="20"/>
                <w:szCs w:val="20"/>
              </w:rPr>
            </w:pPr>
            <w:r w:rsidRPr="00EB4C8A">
              <w:rPr>
                <w:rFonts w:cs="Arial"/>
                <w:b/>
                <w:sz w:val="20"/>
                <w:szCs w:val="20"/>
              </w:rPr>
              <w:lastRenderedPageBreak/>
              <w:t>Γενικές Ικανότητες</w:t>
            </w:r>
          </w:p>
        </w:tc>
      </w:tr>
      <w:tr w:rsidR="00F441C8" w:rsidRPr="00EB4C8A" w:rsidTr="00F441C8">
        <w:tc>
          <w:tcPr>
            <w:tcW w:w="9351" w:type="dxa"/>
            <w:gridSpan w:val="3"/>
            <w:tcBorders>
              <w:top w:val="nil"/>
              <w:bottom w:val="nil"/>
            </w:tcBorders>
            <w:shd w:val="clear" w:color="auto" w:fill="DDD9C3"/>
          </w:tcPr>
          <w:p w:rsidR="00F441C8" w:rsidRPr="00EB4C8A" w:rsidRDefault="00F441C8" w:rsidP="00210794">
            <w:pPr>
              <w:widowControl w:val="0"/>
              <w:autoSpaceDE w:val="0"/>
              <w:autoSpaceDN w:val="0"/>
              <w:adjustRightInd w:val="0"/>
              <w:spacing w:after="60"/>
              <w:rPr>
                <w:rFonts w:cs="Arial"/>
                <w:i/>
                <w:sz w:val="16"/>
                <w:szCs w:val="16"/>
              </w:rPr>
            </w:pPr>
            <w:r w:rsidRPr="00EB4C8A">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F441C8" w:rsidRPr="00EB4C8A" w:rsidTr="00F441C8">
        <w:tblPrEx>
          <w:tblLook w:val="0000" w:firstRow="0" w:lastRow="0" w:firstColumn="0" w:lastColumn="0" w:noHBand="0" w:noVBand="0"/>
        </w:tblPrEx>
        <w:tc>
          <w:tcPr>
            <w:tcW w:w="3964" w:type="dxa"/>
            <w:gridSpan w:val="2"/>
            <w:tcBorders>
              <w:top w:val="nil"/>
              <w:right w:val="nil"/>
            </w:tcBorders>
            <w:shd w:val="clear" w:color="auto" w:fill="DDD9C3"/>
          </w:tcPr>
          <w:p w:rsidR="00F441C8" w:rsidRPr="00EB4C8A" w:rsidRDefault="00F441C8" w:rsidP="00210794">
            <w:pPr>
              <w:widowControl w:val="0"/>
              <w:autoSpaceDE w:val="0"/>
              <w:autoSpaceDN w:val="0"/>
              <w:adjustRightInd w:val="0"/>
              <w:rPr>
                <w:rFonts w:cs="Arial"/>
                <w:i/>
                <w:sz w:val="16"/>
                <w:szCs w:val="16"/>
              </w:rPr>
            </w:pPr>
            <w:r w:rsidRPr="00EB4C8A">
              <w:rPr>
                <w:rFonts w:cs="Arial"/>
                <w:i/>
                <w:sz w:val="16"/>
                <w:szCs w:val="16"/>
              </w:rPr>
              <w:t xml:space="preserve">Αναζήτηση, ανάλυση και σύνθεση δεδομένων και πληροφοριών, με τη χρήση και των απαραίτητων τεχνολογιών </w:t>
            </w:r>
          </w:p>
          <w:p w:rsidR="00F441C8" w:rsidRPr="00EB4C8A" w:rsidRDefault="00F441C8" w:rsidP="00210794">
            <w:pPr>
              <w:widowControl w:val="0"/>
              <w:autoSpaceDE w:val="0"/>
              <w:autoSpaceDN w:val="0"/>
              <w:adjustRightInd w:val="0"/>
              <w:rPr>
                <w:rFonts w:cs="Arial"/>
                <w:i/>
                <w:sz w:val="16"/>
                <w:szCs w:val="16"/>
              </w:rPr>
            </w:pPr>
            <w:r w:rsidRPr="00EB4C8A">
              <w:rPr>
                <w:rFonts w:cs="Arial"/>
                <w:i/>
                <w:sz w:val="16"/>
                <w:szCs w:val="16"/>
              </w:rPr>
              <w:t xml:space="preserve">Προσαρμογή σε νέες καταστάσεις </w:t>
            </w:r>
          </w:p>
          <w:p w:rsidR="00F441C8" w:rsidRPr="00EB4C8A" w:rsidRDefault="00F441C8" w:rsidP="00210794">
            <w:pPr>
              <w:widowControl w:val="0"/>
              <w:autoSpaceDE w:val="0"/>
              <w:autoSpaceDN w:val="0"/>
              <w:adjustRightInd w:val="0"/>
              <w:rPr>
                <w:rFonts w:cs="Arial"/>
                <w:i/>
                <w:sz w:val="16"/>
                <w:szCs w:val="16"/>
              </w:rPr>
            </w:pPr>
            <w:r w:rsidRPr="00EB4C8A">
              <w:rPr>
                <w:rFonts w:cs="Arial"/>
                <w:i/>
                <w:sz w:val="16"/>
                <w:szCs w:val="16"/>
              </w:rPr>
              <w:t xml:space="preserve">Λήψη αποφάσεων </w:t>
            </w:r>
          </w:p>
          <w:p w:rsidR="00F441C8" w:rsidRPr="00EB4C8A" w:rsidRDefault="00F441C8" w:rsidP="00210794">
            <w:pPr>
              <w:widowControl w:val="0"/>
              <w:autoSpaceDE w:val="0"/>
              <w:autoSpaceDN w:val="0"/>
              <w:adjustRightInd w:val="0"/>
              <w:rPr>
                <w:rFonts w:cs="Arial"/>
                <w:i/>
                <w:sz w:val="16"/>
                <w:szCs w:val="16"/>
              </w:rPr>
            </w:pPr>
            <w:r w:rsidRPr="00EB4C8A">
              <w:rPr>
                <w:rFonts w:cs="Arial"/>
                <w:i/>
                <w:sz w:val="16"/>
                <w:szCs w:val="16"/>
              </w:rPr>
              <w:t xml:space="preserve">Αυτόνομη εργασία </w:t>
            </w:r>
          </w:p>
          <w:p w:rsidR="00F441C8" w:rsidRPr="00EB4C8A" w:rsidRDefault="00F441C8" w:rsidP="00210794">
            <w:pPr>
              <w:widowControl w:val="0"/>
              <w:autoSpaceDE w:val="0"/>
              <w:autoSpaceDN w:val="0"/>
              <w:adjustRightInd w:val="0"/>
              <w:rPr>
                <w:rFonts w:cs="Arial"/>
                <w:i/>
                <w:sz w:val="16"/>
                <w:szCs w:val="16"/>
              </w:rPr>
            </w:pPr>
            <w:r w:rsidRPr="00EB4C8A">
              <w:rPr>
                <w:rFonts w:cs="Arial"/>
                <w:i/>
                <w:sz w:val="16"/>
                <w:szCs w:val="16"/>
              </w:rPr>
              <w:t xml:space="preserve">Ομαδική εργασία </w:t>
            </w:r>
          </w:p>
          <w:p w:rsidR="00F441C8" w:rsidRPr="00EB4C8A" w:rsidRDefault="00F441C8" w:rsidP="00210794">
            <w:pPr>
              <w:widowControl w:val="0"/>
              <w:autoSpaceDE w:val="0"/>
              <w:autoSpaceDN w:val="0"/>
              <w:adjustRightInd w:val="0"/>
              <w:rPr>
                <w:rFonts w:cs="Arial"/>
                <w:i/>
                <w:sz w:val="16"/>
                <w:szCs w:val="16"/>
              </w:rPr>
            </w:pPr>
            <w:r w:rsidRPr="00EB4C8A">
              <w:rPr>
                <w:rFonts w:cs="Arial"/>
                <w:i/>
                <w:sz w:val="16"/>
                <w:szCs w:val="16"/>
              </w:rPr>
              <w:t xml:space="preserve">Εργασία σε διεθνές περιβάλλον </w:t>
            </w:r>
          </w:p>
          <w:p w:rsidR="00F441C8" w:rsidRPr="00EB4C8A" w:rsidRDefault="00F441C8" w:rsidP="00210794">
            <w:pPr>
              <w:widowControl w:val="0"/>
              <w:autoSpaceDE w:val="0"/>
              <w:autoSpaceDN w:val="0"/>
              <w:adjustRightInd w:val="0"/>
              <w:rPr>
                <w:rFonts w:cs="Arial"/>
                <w:i/>
                <w:sz w:val="16"/>
                <w:szCs w:val="16"/>
              </w:rPr>
            </w:pPr>
            <w:r w:rsidRPr="00EB4C8A">
              <w:rPr>
                <w:rFonts w:cs="Arial"/>
                <w:i/>
                <w:sz w:val="16"/>
                <w:szCs w:val="16"/>
              </w:rPr>
              <w:t xml:space="preserve">Εργασία σε διεπιστημονικό περιβάλλον </w:t>
            </w:r>
          </w:p>
          <w:p w:rsidR="00F441C8" w:rsidRPr="00EB4C8A" w:rsidRDefault="00F441C8" w:rsidP="00210794">
            <w:pPr>
              <w:widowControl w:val="0"/>
              <w:autoSpaceDE w:val="0"/>
              <w:autoSpaceDN w:val="0"/>
              <w:adjustRightInd w:val="0"/>
              <w:rPr>
                <w:rFonts w:cs="Arial"/>
                <w:i/>
                <w:sz w:val="16"/>
                <w:szCs w:val="16"/>
              </w:rPr>
            </w:pPr>
            <w:r w:rsidRPr="00EB4C8A">
              <w:rPr>
                <w:rFonts w:cs="Arial"/>
                <w:i/>
                <w:sz w:val="16"/>
                <w:szCs w:val="16"/>
              </w:rPr>
              <w:t xml:space="preserve">Παράγωγή νέων ερευνητικών ιδεών </w:t>
            </w:r>
          </w:p>
        </w:tc>
        <w:tc>
          <w:tcPr>
            <w:tcW w:w="5387" w:type="dxa"/>
            <w:tcBorders>
              <w:top w:val="nil"/>
              <w:left w:val="nil"/>
            </w:tcBorders>
            <w:shd w:val="clear" w:color="auto" w:fill="DDD9C3"/>
          </w:tcPr>
          <w:p w:rsidR="00F441C8" w:rsidRPr="00EB4C8A" w:rsidRDefault="00F441C8" w:rsidP="00210794">
            <w:pPr>
              <w:widowControl w:val="0"/>
              <w:autoSpaceDE w:val="0"/>
              <w:autoSpaceDN w:val="0"/>
              <w:adjustRightInd w:val="0"/>
              <w:rPr>
                <w:rFonts w:cs="Arial"/>
                <w:i/>
                <w:sz w:val="16"/>
                <w:szCs w:val="16"/>
              </w:rPr>
            </w:pPr>
            <w:r w:rsidRPr="00EB4C8A">
              <w:rPr>
                <w:rFonts w:cs="Arial"/>
                <w:i/>
                <w:sz w:val="16"/>
                <w:szCs w:val="16"/>
              </w:rPr>
              <w:t xml:space="preserve">Σχεδιασμός και διαχείριση έργων </w:t>
            </w:r>
          </w:p>
          <w:p w:rsidR="00F441C8" w:rsidRPr="00EB4C8A" w:rsidRDefault="00F441C8" w:rsidP="00210794">
            <w:pPr>
              <w:widowControl w:val="0"/>
              <w:autoSpaceDE w:val="0"/>
              <w:autoSpaceDN w:val="0"/>
              <w:adjustRightInd w:val="0"/>
              <w:rPr>
                <w:rFonts w:cs="Arial"/>
                <w:i/>
                <w:sz w:val="16"/>
                <w:szCs w:val="16"/>
              </w:rPr>
            </w:pPr>
            <w:r w:rsidRPr="00EB4C8A">
              <w:rPr>
                <w:rFonts w:cs="Arial"/>
                <w:i/>
                <w:sz w:val="16"/>
                <w:szCs w:val="16"/>
              </w:rPr>
              <w:t xml:space="preserve">Σεβασμός στη διαφορετικότητα και στην </w:t>
            </w:r>
            <w:proofErr w:type="spellStart"/>
            <w:r w:rsidRPr="00EB4C8A">
              <w:rPr>
                <w:rFonts w:cs="Arial"/>
                <w:i/>
                <w:sz w:val="16"/>
                <w:szCs w:val="16"/>
              </w:rPr>
              <w:t>πολυπολιτισμικότητα</w:t>
            </w:r>
            <w:proofErr w:type="spellEnd"/>
            <w:r w:rsidRPr="00EB4C8A">
              <w:rPr>
                <w:rFonts w:cs="Arial"/>
                <w:i/>
                <w:sz w:val="16"/>
                <w:szCs w:val="16"/>
              </w:rPr>
              <w:t xml:space="preserve"> </w:t>
            </w:r>
          </w:p>
          <w:p w:rsidR="00F441C8" w:rsidRPr="00EB4C8A" w:rsidRDefault="00F441C8" w:rsidP="00210794">
            <w:pPr>
              <w:widowControl w:val="0"/>
              <w:autoSpaceDE w:val="0"/>
              <w:autoSpaceDN w:val="0"/>
              <w:adjustRightInd w:val="0"/>
              <w:rPr>
                <w:rFonts w:cs="Arial"/>
                <w:i/>
                <w:sz w:val="16"/>
                <w:szCs w:val="16"/>
              </w:rPr>
            </w:pPr>
            <w:r w:rsidRPr="00EB4C8A">
              <w:rPr>
                <w:rFonts w:cs="Arial"/>
                <w:i/>
                <w:sz w:val="16"/>
                <w:szCs w:val="16"/>
              </w:rPr>
              <w:t xml:space="preserve">Σεβασμός στο φυσικό περιβάλλον </w:t>
            </w:r>
          </w:p>
          <w:p w:rsidR="00F441C8" w:rsidRPr="00EB4C8A" w:rsidRDefault="00F441C8" w:rsidP="00210794">
            <w:pPr>
              <w:widowControl w:val="0"/>
              <w:autoSpaceDE w:val="0"/>
              <w:autoSpaceDN w:val="0"/>
              <w:adjustRightInd w:val="0"/>
              <w:rPr>
                <w:rFonts w:cs="Arial"/>
                <w:i/>
                <w:sz w:val="16"/>
                <w:szCs w:val="16"/>
              </w:rPr>
            </w:pPr>
            <w:r w:rsidRPr="00EB4C8A">
              <w:rPr>
                <w:rFonts w:cs="Arial"/>
                <w:i/>
                <w:sz w:val="16"/>
                <w:szCs w:val="16"/>
              </w:rPr>
              <w:t xml:space="preserve">Επίδειξη κοινωνικής, επαγγελματικής και ηθικής υπευθυνότητας και ευαισθησίας σε θέματα φύλου </w:t>
            </w:r>
          </w:p>
          <w:p w:rsidR="00F441C8" w:rsidRPr="00EB4C8A" w:rsidRDefault="00F441C8" w:rsidP="00210794">
            <w:pPr>
              <w:widowControl w:val="0"/>
              <w:autoSpaceDE w:val="0"/>
              <w:autoSpaceDN w:val="0"/>
              <w:adjustRightInd w:val="0"/>
              <w:rPr>
                <w:rFonts w:cs="Arial"/>
                <w:i/>
                <w:sz w:val="16"/>
                <w:szCs w:val="16"/>
              </w:rPr>
            </w:pPr>
            <w:r w:rsidRPr="00EB4C8A">
              <w:rPr>
                <w:rFonts w:cs="Arial"/>
                <w:i/>
                <w:sz w:val="16"/>
                <w:szCs w:val="16"/>
              </w:rPr>
              <w:t xml:space="preserve">Άσκηση κριτικής και αυτοκριτικής </w:t>
            </w:r>
          </w:p>
          <w:p w:rsidR="00F441C8" w:rsidRPr="00EB4C8A" w:rsidRDefault="00F441C8" w:rsidP="00210794">
            <w:pPr>
              <w:rPr>
                <w:rFonts w:cs="Arial"/>
                <w:b/>
                <w:sz w:val="20"/>
                <w:szCs w:val="20"/>
              </w:rPr>
            </w:pPr>
            <w:r w:rsidRPr="00EB4C8A">
              <w:rPr>
                <w:rFonts w:cs="Arial"/>
                <w:i/>
                <w:sz w:val="16"/>
                <w:szCs w:val="16"/>
              </w:rPr>
              <w:t>Προαγωγή της ελεύθερης, δημιουργικής και επαγωγικής σκέψης</w:t>
            </w:r>
          </w:p>
        </w:tc>
      </w:tr>
      <w:tr w:rsidR="00F441C8" w:rsidRPr="00EB4C8A" w:rsidTr="00F441C8">
        <w:tc>
          <w:tcPr>
            <w:tcW w:w="9351" w:type="dxa"/>
            <w:gridSpan w:val="3"/>
          </w:tcPr>
          <w:p w:rsidR="00B4657D" w:rsidRDefault="00B4657D" w:rsidP="00B4657D">
            <w:pPr>
              <w:pStyle w:val="ListParagraph"/>
              <w:numPr>
                <w:ilvl w:val="0"/>
                <w:numId w:val="7"/>
              </w:numPr>
              <w:ind w:left="164" w:hanging="142"/>
              <w:rPr>
                <w:rFonts w:asciiTheme="minorHAnsi" w:hAnsiTheme="minorHAnsi" w:cstheme="minorHAnsi"/>
                <w:color w:val="1F497D"/>
              </w:rPr>
            </w:pPr>
            <w:r w:rsidRPr="00F84B04">
              <w:rPr>
                <w:rFonts w:asciiTheme="minorHAnsi" w:hAnsiTheme="minorHAnsi" w:cstheme="minorHAnsi"/>
                <w:color w:val="1F497D"/>
              </w:rPr>
              <w:t>Αναζήτηση, ανάλυση και σύνθεση δεδομένων και πληροφοριών με τη χρήση και των απαραίτητων τεχνολογιών</w:t>
            </w:r>
          </w:p>
          <w:p w:rsidR="00F84B04" w:rsidRPr="00F84B04" w:rsidRDefault="00F84B04" w:rsidP="00B4657D">
            <w:pPr>
              <w:pStyle w:val="ListParagraph"/>
              <w:numPr>
                <w:ilvl w:val="0"/>
                <w:numId w:val="7"/>
              </w:numPr>
              <w:ind w:left="164" w:hanging="142"/>
              <w:rPr>
                <w:rFonts w:asciiTheme="minorHAnsi" w:hAnsiTheme="minorHAnsi" w:cstheme="minorHAnsi"/>
                <w:color w:val="1F497D"/>
              </w:rPr>
            </w:pPr>
            <w:r>
              <w:rPr>
                <w:rFonts w:asciiTheme="minorHAnsi" w:hAnsiTheme="minorHAnsi" w:cstheme="minorHAnsi"/>
                <w:color w:val="1F497D"/>
              </w:rPr>
              <w:t>Προσαρμογή σε νέες καταστάσεις</w:t>
            </w:r>
          </w:p>
          <w:p w:rsidR="00B4657D" w:rsidRPr="00F84B04" w:rsidRDefault="00B4657D" w:rsidP="00B4657D">
            <w:pPr>
              <w:pStyle w:val="ListParagraph"/>
              <w:numPr>
                <w:ilvl w:val="0"/>
                <w:numId w:val="7"/>
              </w:numPr>
              <w:ind w:left="164" w:hanging="142"/>
              <w:rPr>
                <w:rFonts w:asciiTheme="minorHAnsi" w:hAnsiTheme="minorHAnsi" w:cstheme="minorHAnsi"/>
                <w:color w:val="1F497D"/>
              </w:rPr>
            </w:pPr>
            <w:r w:rsidRPr="00F84B04">
              <w:rPr>
                <w:rFonts w:asciiTheme="minorHAnsi" w:hAnsiTheme="minorHAnsi" w:cstheme="minorHAnsi"/>
                <w:color w:val="1F497D"/>
              </w:rPr>
              <w:t>Λήψη αποφάσεων</w:t>
            </w:r>
          </w:p>
          <w:p w:rsidR="00F84B04" w:rsidRDefault="00B4657D" w:rsidP="00F84B04">
            <w:pPr>
              <w:pStyle w:val="ListParagraph"/>
              <w:numPr>
                <w:ilvl w:val="0"/>
                <w:numId w:val="7"/>
              </w:numPr>
              <w:ind w:left="164" w:hanging="142"/>
              <w:rPr>
                <w:rFonts w:asciiTheme="minorHAnsi" w:hAnsiTheme="minorHAnsi" w:cstheme="minorHAnsi"/>
                <w:color w:val="1F497D"/>
              </w:rPr>
            </w:pPr>
            <w:r w:rsidRPr="00F84B04">
              <w:rPr>
                <w:rFonts w:asciiTheme="minorHAnsi" w:hAnsiTheme="minorHAnsi" w:cstheme="minorHAnsi"/>
                <w:color w:val="1F497D"/>
              </w:rPr>
              <w:t>Αυτόνομη εργασία</w:t>
            </w:r>
          </w:p>
          <w:p w:rsidR="00F84B04" w:rsidRPr="00F84B04" w:rsidRDefault="00F84B04" w:rsidP="00F84B04">
            <w:pPr>
              <w:pStyle w:val="ListParagraph"/>
              <w:numPr>
                <w:ilvl w:val="0"/>
                <w:numId w:val="7"/>
              </w:numPr>
              <w:ind w:left="164" w:hanging="142"/>
              <w:rPr>
                <w:rFonts w:asciiTheme="minorHAnsi" w:hAnsiTheme="minorHAnsi" w:cstheme="minorHAnsi"/>
                <w:color w:val="1F497D"/>
              </w:rPr>
            </w:pPr>
            <w:r w:rsidRPr="00F84B04">
              <w:rPr>
                <w:rFonts w:asciiTheme="minorHAnsi" w:hAnsiTheme="minorHAnsi" w:cstheme="minorHAnsi"/>
                <w:color w:val="1F497D"/>
              </w:rPr>
              <w:t>Εργασία σε διεπιστημονικό περιβάλλον</w:t>
            </w:r>
          </w:p>
          <w:p w:rsidR="00F84B04" w:rsidRPr="00F84B04" w:rsidRDefault="00F84B04" w:rsidP="00B4657D">
            <w:pPr>
              <w:pStyle w:val="ListParagraph"/>
              <w:numPr>
                <w:ilvl w:val="0"/>
                <w:numId w:val="7"/>
              </w:numPr>
              <w:ind w:left="164" w:hanging="142"/>
              <w:rPr>
                <w:rFonts w:asciiTheme="minorHAnsi" w:hAnsiTheme="minorHAnsi" w:cstheme="minorHAnsi"/>
                <w:color w:val="1F497D"/>
              </w:rPr>
            </w:pPr>
            <w:r>
              <w:rPr>
                <w:rFonts w:asciiTheme="minorHAnsi" w:hAnsiTheme="minorHAnsi" w:cstheme="minorHAnsi"/>
                <w:color w:val="1F497D"/>
              </w:rPr>
              <w:t>Παραγωγή νέων ερευνητικών ιδεών</w:t>
            </w:r>
          </w:p>
          <w:p w:rsidR="00B4657D" w:rsidRPr="00F84B04" w:rsidRDefault="00B4657D" w:rsidP="00B4657D">
            <w:pPr>
              <w:pStyle w:val="ListParagraph"/>
              <w:numPr>
                <w:ilvl w:val="0"/>
                <w:numId w:val="7"/>
              </w:numPr>
              <w:ind w:left="164" w:hanging="142"/>
              <w:rPr>
                <w:rFonts w:asciiTheme="minorHAnsi" w:hAnsiTheme="minorHAnsi" w:cstheme="minorHAnsi"/>
                <w:color w:val="1F497D"/>
              </w:rPr>
            </w:pPr>
            <w:r w:rsidRPr="00F84B04">
              <w:rPr>
                <w:rFonts w:asciiTheme="minorHAnsi" w:hAnsiTheme="minorHAnsi" w:cstheme="minorHAnsi"/>
                <w:color w:val="1F497D"/>
              </w:rPr>
              <w:t>Σεβασμός στο φυσικό περιβάλλον</w:t>
            </w:r>
          </w:p>
          <w:p w:rsidR="00F441C8" w:rsidRPr="00F84B04" w:rsidRDefault="00B4657D" w:rsidP="00B4657D">
            <w:pPr>
              <w:pStyle w:val="ListParagraph"/>
              <w:numPr>
                <w:ilvl w:val="0"/>
                <w:numId w:val="7"/>
              </w:numPr>
              <w:ind w:left="164" w:hanging="142"/>
              <w:rPr>
                <w:rFonts w:asciiTheme="minorHAnsi" w:hAnsiTheme="minorHAnsi" w:cstheme="minorHAnsi"/>
                <w:color w:val="1F497D"/>
              </w:rPr>
            </w:pPr>
            <w:r w:rsidRPr="00F84B04">
              <w:rPr>
                <w:rFonts w:asciiTheme="minorHAnsi" w:hAnsiTheme="minorHAnsi" w:cstheme="minorHAnsi"/>
                <w:color w:val="1F497D"/>
              </w:rPr>
              <w:t>Προαγωγή της ελεύθερης, δημιουργικής και επαγωγικής σκέψης</w:t>
            </w:r>
            <w:r w:rsidR="00F84B04" w:rsidRPr="00F84B04">
              <w:rPr>
                <w:rFonts w:asciiTheme="minorHAnsi" w:hAnsiTheme="minorHAnsi" w:cstheme="minorHAnsi"/>
                <w:color w:val="1F497D"/>
              </w:rPr>
              <w:t>.</w:t>
            </w:r>
          </w:p>
          <w:p w:rsidR="00F441C8" w:rsidRPr="00F84B04" w:rsidRDefault="00F441C8" w:rsidP="00210794">
            <w:pPr>
              <w:widowControl w:val="0"/>
              <w:autoSpaceDE w:val="0"/>
              <w:autoSpaceDN w:val="0"/>
              <w:adjustRightInd w:val="0"/>
              <w:ind w:left="454" w:hanging="454"/>
              <w:rPr>
                <w:rFonts w:asciiTheme="minorHAnsi" w:hAnsiTheme="minorHAnsi" w:cstheme="minorHAnsi"/>
                <w:color w:val="1F497D"/>
              </w:rPr>
            </w:pPr>
          </w:p>
        </w:tc>
      </w:tr>
    </w:tbl>
    <w:p w:rsidR="00F441C8" w:rsidRPr="008B6AF1" w:rsidRDefault="00F441C8" w:rsidP="00F441C8">
      <w:pPr>
        <w:widowControl w:val="0"/>
        <w:numPr>
          <w:ilvl w:val="0"/>
          <w:numId w:val="1"/>
        </w:numPr>
        <w:autoSpaceDE w:val="0"/>
        <w:autoSpaceDN w:val="0"/>
        <w:adjustRightInd w:val="0"/>
        <w:spacing w:before="120"/>
        <w:ind w:left="357" w:hanging="357"/>
        <w:rPr>
          <w:rFonts w:cs="Arial"/>
          <w:b/>
          <w:color w:val="000000"/>
        </w:rPr>
      </w:pPr>
      <w:r w:rsidRPr="008B6AF1">
        <w:rPr>
          <w:rFonts w:cs="Arial"/>
          <w:b/>
          <w:color w:val="000000"/>
        </w:rPr>
        <w:lastRenderedPageBreak/>
        <w:t>ΠΕΡΙΕΧΟΜΕΝΟ ΜΑΘΗΜΑΤΟΣ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F441C8" w:rsidRPr="00EB4C8A" w:rsidTr="00F441C8">
        <w:tc>
          <w:tcPr>
            <w:tcW w:w="9351" w:type="dxa"/>
          </w:tcPr>
          <w:p w:rsidR="00F441C8" w:rsidRDefault="00F441C8" w:rsidP="00210794">
            <w:pPr>
              <w:rPr>
                <w:rFonts w:cs="Arial"/>
                <w:color w:val="1F497D"/>
                <w:sz w:val="20"/>
                <w:szCs w:val="20"/>
              </w:rPr>
            </w:pPr>
          </w:p>
          <w:p w:rsidR="000D0074" w:rsidRPr="000D0074" w:rsidRDefault="000D0074" w:rsidP="000D0074">
            <w:pPr>
              <w:pStyle w:val="ListParagraph"/>
              <w:numPr>
                <w:ilvl w:val="3"/>
                <w:numId w:val="1"/>
              </w:numPr>
              <w:ind w:left="589" w:hanging="567"/>
              <w:jc w:val="both"/>
              <w:rPr>
                <w:rFonts w:ascii="Calibri" w:eastAsia="Calibri" w:hAnsi="Calibri" w:cs="Calibri"/>
                <w:b/>
                <w:color w:val="1F497D"/>
              </w:rPr>
            </w:pPr>
            <w:r w:rsidRPr="000D0074">
              <w:rPr>
                <w:rFonts w:ascii="Calibri" w:eastAsia="Calibri" w:hAnsi="Calibri" w:cs="Calibri"/>
                <w:b/>
                <w:color w:val="1F497D"/>
              </w:rPr>
              <w:t>ΘΕΩΡΙΑ</w:t>
            </w:r>
          </w:p>
          <w:p w:rsidR="00F84B04" w:rsidRPr="00B82799" w:rsidRDefault="00F84B04" w:rsidP="008C0054">
            <w:pPr>
              <w:pStyle w:val="ListParagraph"/>
              <w:numPr>
                <w:ilvl w:val="0"/>
                <w:numId w:val="8"/>
              </w:numPr>
              <w:ind w:left="306" w:hanging="284"/>
              <w:jc w:val="both"/>
              <w:rPr>
                <w:rFonts w:ascii="Calibri" w:eastAsia="Calibri" w:hAnsi="Calibri" w:cs="Calibri"/>
                <w:color w:val="1F497D"/>
              </w:rPr>
            </w:pPr>
            <w:r w:rsidRPr="00B82799">
              <w:rPr>
                <w:rFonts w:ascii="Calibri" w:eastAsia="Calibri" w:hAnsi="Calibri" w:cs="Calibri"/>
                <w:color w:val="1F497D"/>
              </w:rPr>
              <w:t>Αντικείμενο λαχανοκομίας, ποιότητα και διατροφική αξία κηπευτικών, υφιστάμενη κατάσταση, εμπορία και προοπτικές καλλιέργειας κηπευτικών, ταξινόμηση κηπευτικών.</w:t>
            </w:r>
          </w:p>
          <w:p w:rsidR="00F84B04" w:rsidRPr="008C0054" w:rsidRDefault="00F84B04" w:rsidP="009E4328">
            <w:pPr>
              <w:pStyle w:val="ListParagraph"/>
              <w:numPr>
                <w:ilvl w:val="0"/>
                <w:numId w:val="8"/>
              </w:numPr>
              <w:ind w:left="306" w:hanging="284"/>
              <w:jc w:val="both"/>
              <w:rPr>
                <w:rFonts w:ascii="Calibri" w:eastAsia="Calibri" w:hAnsi="Calibri" w:cs="Calibri"/>
                <w:color w:val="1F497D"/>
              </w:rPr>
            </w:pPr>
            <w:r w:rsidRPr="008C0054">
              <w:rPr>
                <w:rFonts w:ascii="Calibri" w:eastAsia="Calibri" w:hAnsi="Calibri" w:cs="Calibri"/>
                <w:color w:val="1F497D"/>
              </w:rPr>
              <w:t xml:space="preserve">Επίδραση </w:t>
            </w:r>
            <w:r w:rsidR="008C0054" w:rsidRPr="008C0054">
              <w:rPr>
                <w:rFonts w:ascii="Calibri" w:eastAsia="Calibri" w:hAnsi="Calibri" w:cs="Calibri"/>
                <w:color w:val="1F497D"/>
              </w:rPr>
              <w:t xml:space="preserve">ριζικού και </w:t>
            </w:r>
            <w:r w:rsidRPr="008C0054">
              <w:rPr>
                <w:rFonts w:ascii="Calibri" w:eastAsia="Calibri" w:hAnsi="Calibri" w:cs="Calibri"/>
                <w:color w:val="1F497D"/>
              </w:rPr>
              <w:t>εναέριου περιβάλλοντος στις καλλιέργειες κηπευτικών.</w:t>
            </w:r>
            <w:r w:rsidR="00B82799" w:rsidRPr="008C0054">
              <w:rPr>
                <w:rFonts w:ascii="Calibri" w:eastAsia="Calibri" w:hAnsi="Calibri" w:cs="Calibri"/>
                <w:color w:val="1F497D"/>
              </w:rPr>
              <w:t xml:space="preserve"> Αλληλεπίδραση εδάφους και παραγωγής κηπευτικών</w:t>
            </w:r>
            <w:r w:rsidR="003A0C10" w:rsidRPr="008C0054">
              <w:rPr>
                <w:rFonts w:ascii="Calibri" w:eastAsia="Calibri" w:hAnsi="Calibri" w:cs="Calibri"/>
                <w:color w:val="1F497D"/>
              </w:rPr>
              <w:t xml:space="preserve">. </w:t>
            </w:r>
            <w:r w:rsidRPr="008C0054">
              <w:rPr>
                <w:rFonts w:ascii="Calibri" w:eastAsia="Calibri" w:hAnsi="Calibri" w:cs="Calibri"/>
                <w:color w:val="1F497D"/>
              </w:rPr>
              <w:t xml:space="preserve">Υποστρώματα καλλιέργειας κηπευτικών για φυτώρια και εκτός εδάφους </w:t>
            </w:r>
            <w:r w:rsidR="008C0054" w:rsidRPr="008C0054">
              <w:rPr>
                <w:rFonts w:ascii="Calibri" w:eastAsia="Calibri" w:hAnsi="Calibri" w:cs="Calibri"/>
                <w:color w:val="1F497D"/>
              </w:rPr>
              <w:t>παραγωγή. Ε</w:t>
            </w:r>
            <w:r w:rsidRPr="008C0054">
              <w:rPr>
                <w:rFonts w:ascii="Calibri" w:eastAsia="Calibri" w:hAnsi="Calibri" w:cs="Calibri"/>
                <w:color w:val="1F497D"/>
              </w:rPr>
              <w:t>πίδραση ηλιακή</w:t>
            </w:r>
            <w:r w:rsidR="008C0054">
              <w:rPr>
                <w:rFonts w:ascii="Calibri" w:eastAsia="Calibri" w:hAnsi="Calibri" w:cs="Calibri"/>
                <w:color w:val="1F497D"/>
              </w:rPr>
              <w:t>ς</w:t>
            </w:r>
            <w:r w:rsidRPr="008C0054">
              <w:rPr>
                <w:rFonts w:ascii="Calibri" w:eastAsia="Calibri" w:hAnsi="Calibri" w:cs="Calibri"/>
                <w:color w:val="1F497D"/>
              </w:rPr>
              <w:t xml:space="preserve"> ακτινοβολία</w:t>
            </w:r>
            <w:r w:rsidR="008C0054">
              <w:rPr>
                <w:rFonts w:ascii="Calibri" w:eastAsia="Calibri" w:hAnsi="Calibri" w:cs="Calibri"/>
                <w:color w:val="1F497D"/>
              </w:rPr>
              <w:t>ς</w:t>
            </w:r>
            <w:r w:rsidRPr="008C0054">
              <w:rPr>
                <w:rFonts w:ascii="Calibri" w:eastAsia="Calibri" w:hAnsi="Calibri" w:cs="Calibri"/>
                <w:color w:val="1F497D"/>
              </w:rPr>
              <w:t>, θερμοκρασία</w:t>
            </w:r>
            <w:r w:rsidR="008C0054">
              <w:rPr>
                <w:rFonts w:ascii="Calibri" w:eastAsia="Calibri" w:hAnsi="Calibri" w:cs="Calibri"/>
                <w:color w:val="1F497D"/>
              </w:rPr>
              <w:t>ς</w:t>
            </w:r>
            <w:r w:rsidRPr="008C0054">
              <w:rPr>
                <w:rFonts w:ascii="Calibri" w:eastAsia="Calibri" w:hAnsi="Calibri" w:cs="Calibri"/>
                <w:color w:val="1F497D"/>
              </w:rPr>
              <w:t>, υγρασία</w:t>
            </w:r>
            <w:r w:rsidR="008C0054">
              <w:rPr>
                <w:rFonts w:ascii="Calibri" w:eastAsia="Calibri" w:hAnsi="Calibri" w:cs="Calibri"/>
                <w:color w:val="1F497D"/>
              </w:rPr>
              <w:t>ς</w:t>
            </w:r>
            <w:r w:rsidRPr="008C0054">
              <w:rPr>
                <w:rFonts w:ascii="Calibri" w:eastAsia="Calibri" w:hAnsi="Calibri" w:cs="Calibri"/>
                <w:color w:val="1F497D"/>
              </w:rPr>
              <w:t xml:space="preserve"> αέρα</w:t>
            </w:r>
            <w:r w:rsidR="008C0054">
              <w:rPr>
                <w:rFonts w:ascii="Calibri" w:eastAsia="Calibri" w:hAnsi="Calibri" w:cs="Calibri"/>
                <w:color w:val="1F497D"/>
              </w:rPr>
              <w:t xml:space="preserve"> και </w:t>
            </w:r>
            <w:r w:rsidRPr="008C0054">
              <w:rPr>
                <w:rFonts w:ascii="Calibri" w:eastAsia="Calibri" w:hAnsi="Calibri" w:cs="Calibri"/>
                <w:color w:val="1F497D"/>
              </w:rPr>
              <w:t>μετεωρολογικ</w:t>
            </w:r>
            <w:r w:rsidR="008C0054">
              <w:rPr>
                <w:rFonts w:ascii="Calibri" w:eastAsia="Calibri" w:hAnsi="Calibri" w:cs="Calibri"/>
                <w:color w:val="1F497D"/>
              </w:rPr>
              <w:t>ών φαινομένων</w:t>
            </w:r>
            <w:r w:rsidRPr="008C0054">
              <w:rPr>
                <w:rFonts w:ascii="Calibri" w:eastAsia="Calibri" w:hAnsi="Calibri" w:cs="Calibri"/>
                <w:color w:val="1F497D"/>
              </w:rPr>
              <w:t>.</w:t>
            </w:r>
          </w:p>
          <w:p w:rsidR="00F84B04" w:rsidRPr="00B82799" w:rsidRDefault="008C0054" w:rsidP="008C0054">
            <w:pPr>
              <w:pStyle w:val="ListParagraph"/>
              <w:numPr>
                <w:ilvl w:val="0"/>
                <w:numId w:val="8"/>
              </w:numPr>
              <w:ind w:left="306" w:hanging="284"/>
              <w:jc w:val="both"/>
              <w:rPr>
                <w:rFonts w:ascii="Calibri" w:eastAsia="Calibri" w:hAnsi="Calibri" w:cs="Calibri"/>
                <w:color w:val="1F497D"/>
              </w:rPr>
            </w:pPr>
            <w:r w:rsidRPr="00B82799">
              <w:rPr>
                <w:rFonts w:ascii="Calibri" w:eastAsia="Calibri" w:hAnsi="Calibri" w:cs="Calibri"/>
                <w:color w:val="1F497D"/>
              </w:rPr>
              <w:t>Τεχνικές</w:t>
            </w:r>
            <w:r w:rsidR="00F84B04" w:rsidRPr="00B82799">
              <w:rPr>
                <w:rFonts w:ascii="Calibri" w:eastAsia="Calibri" w:hAnsi="Calibri" w:cs="Calibri"/>
                <w:color w:val="1F497D"/>
              </w:rPr>
              <w:t xml:space="preserve"> υπαίθριας καλλιέργειας κηπευτικών</w:t>
            </w:r>
            <w:r>
              <w:rPr>
                <w:rFonts w:ascii="Calibri" w:eastAsia="Calibri" w:hAnsi="Calibri" w:cs="Calibri"/>
                <w:color w:val="1F497D"/>
              </w:rPr>
              <w:t>. Σ</w:t>
            </w:r>
            <w:r w:rsidR="00F84B04" w:rsidRPr="00B82799">
              <w:rPr>
                <w:rFonts w:ascii="Calibri" w:eastAsia="Calibri" w:hAnsi="Calibri" w:cs="Calibri"/>
                <w:color w:val="1F497D"/>
              </w:rPr>
              <w:t>υμβατική υπαίθρια καλλιέργεια, καλλιέργεια με εδαφοκάλυψη, χαμηλή κάλυψη, σκίαση, βιολογική καλλιέργεια κηπευτικών, υπαίθρια καλλιέργεια σε ερασιτεχνικούς λαχανόκηπους.</w:t>
            </w:r>
          </w:p>
          <w:p w:rsidR="00B82799" w:rsidRPr="008C0054" w:rsidRDefault="00F84B04" w:rsidP="00EC601D">
            <w:pPr>
              <w:pStyle w:val="ListParagraph"/>
              <w:numPr>
                <w:ilvl w:val="0"/>
                <w:numId w:val="8"/>
              </w:numPr>
              <w:ind w:left="306" w:hanging="284"/>
              <w:jc w:val="both"/>
              <w:rPr>
                <w:rFonts w:ascii="Calibri" w:eastAsia="Calibri" w:hAnsi="Calibri" w:cs="Calibri"/>
                <w:color w:val="1F497D"/>
              </w:rPr>
            </w:pPr>
            <w:r w:rsidRPr="008C0054">
              <w:rPr>
                <w:rFonts w:ascii="Calibri" w:eastAsia="Calibri" w:hAnsi="Calibri" w:cs="Calibri"/>
                <w:color w:val="1F497D"/>
              </w:rPr>
              <w:t>Καλλιέργεια κηπευτικών στο θερμοκήπιο</w:t>
            </w:r>
            <w:r w:rsidR="008C0054" w:rsidRPr="008C0054">
              <w:rPr>
                <w:rFonts w:ascii="Calibri" w:eastAsia="Calibri" w:hAnsi="Calibri" w:cs="Calibri"/>
                <w:color w:val="1F497D"/>
              </w:rPr>
              <w:t>. Σ</w:t>
            </w:r>
            <w:r w:rsidRPr="008C0054">
              <w:rPr>
                <w:rFonts w:ascii="Calibri" w:eastAsia="Calibri" w:hAnsi="Calibri" w:cs="Calibri"/>
                <w:color w:val="1F497D"/>
              </w:rPr>
              <w:t>κοπιμότητα, υφιστάμενη κατάσταση, τύποι, κατασκευαστικά χαρακτηριστικά και εξοπλισμός θερμοκηπίων).</w:t>
            </w:r>
            <w:r w:rsidR="00B82799" w:rsidRPr="008C0054">
              <w:rPr>
                <w:rFonts w:ascii="Calibri" w:eastAsia="Calibri" w:hAnsi="Calibri" w:cs="Calibri"/>
                <w:color w:val="1F497D"/>
              </w:rPr>
              <w:t xml:space="preserve"> </w:t>
            </w:r>
            <w:proofErr w:type="spellStart"/>
            <w:r w:rsidR="00B82799" w:rsidRPr="008C0054">
              <w:rPr>
                <w:rFonts w:ascii="Calibri" w:eastAsia="Calibri" w:hAnsi="Calibri" w:cs="Calibri"/>
                <w:color w:val="1F497D"/>
              </w:rPr>
              <w:t>Δικτυοκήπια</w:t>
            </w:r>
            <w:proofErr w:type="spellEnd"/>
            <w:r w:rsidR="00B82799" w:rsidRPr="008C0054">
              <w:rPr>
                <w:rFonts w:ascii="Calibri" w:eastAsia="Calibri" w:hAnsi="Calibri" w:cs="Calibri"/>
                <w:color w:val="1F497D"/>
              </w:rPr>
              <w:t xml:space="preserve">. Υδροπονικές καλλιέργειες κηπευτικών. </w:t>
            </w:r>
          </w:p>
          <w:p w:rsidR="00B82799" w:rsidRPr="00B82799" w:rsidRDefault="00B82799" w:rsidP="008C0054">
            <w:pPr>
              <w:pStyle w:val="ListParagraph"/>
              <w:numPr>
                <w:ilvl w:val="0"/>
                <w:numId w:val="8"/>
              </w:numPr>
              <w:ind w:left="306" w:hanging="284"/>
              <w:jc w:val="both"/>
              <w:rPr>
                <w:rFonts w:ascii="Calibri" w:eastAsia="Calibri" w:hAnsi="Calibri" w:cs="Calibri"/>
                <w:color w:val="1F497D"/>
              </w:rPr>
            </w:pPr>
            <w:r w:rsidRPr="00B82799">
              <w:rPr>
                <w:rFonts w:ascii="Calibri" w:eastAsia="Calibri" w:hAnsi="Calibri" w:cs="Calibri"/>
                <w:color w:val="1F497D"/>
              </w:rPr>
              <w:t>Εγκατάσταση καλλιέργειας κηπευτικών</w:t>
            </w:r>
            <w:r>
              <w:rPr>
                <w:rFonts w:ascii="Calibri" w:eastAsia="Calibri" w:hAnsi="Calibri" w:cs="Calibri"/>
                <w:color w:val="1F497D"/>
              </w:rPr>
              <w:t>.</w:t>
            </w:r>
            <w:r w:rsidRPr="00B82799">
              <w:rPr>
                <w:rFonts w:ascii="Calibri" w:eastAsia="Calibri" w:hAnsi="Calibri" w:cs="Calibri"/>
                <w:color w:val="1F497D"/>
              </w:rPr>
              <w:t xml:space="preserve"> </w:t>
            </w:r>
            <w:r w:rsidR="008C0054">
              <w:rPr>
                <w:rFonts w:ascii="Calibri" w:eastAsia="Calibri" w:hAnsi="Calibri" w:cs="Calibri"/>
                <w:color w:val="1F497D"/>
              </w:rPr>
              <w:t>Εγγενής – αγενής πολλαπλασιασμός</w:t>
            </w:r>
            <w:r w:rsidR="008C0054" w:rsidRPr="00B82799">
              <w:rPr>
                <w:rFonts w:ascii="Calibri" w:eastAsia="Calibri" w:hAnsi="Calibri" w:cs="Calibri"/>
                <w:color w:val="1F497D"/>
              </w:rPr>
              <w:t>.</w:t>
            </w:r>
            <w:r w:rsidR="008C0054">
              <w:rPr>
                <w:rFonts w:ascii="Calibri" w:eastAsia="Calibri" w:hAnsi="Calibri" w:cs="Calibri"/>
                <w:color w:val="1F497D"/>
              </w:rPr>
              <w:t xml:space="preserve">  Πολλαπλασιαστικό υλικό κηπευτικών</w:t>
            </w:r>
            <w:r w:rsidRPr="00B82799">
              <w:rPr>
                <w:rFonts w:ascii="Calibri" w:eastAsia="Calibri" w:hAnsi="Calibri" w:cs="Calibri"/>
                <w:color w:val="1F497D"/>
              </w:rPr>
              <w:t xml:space="preserve">. Φυτώρια κηπευτικών.  Εμβολιασμός κηπευτικών. </w:t>
            </w:r>
            <w:r w:rsidR="008C0054">
              <w:rPr>
                <w:rFonts w:ascii="Calibri" w:eastAsia="Calibri" w:hAnsi="Calibri" w:cs="Calibri"/>
                <w:color w:val="1F497D"/>
              </w:rPr>
              <w:t xml:space="preserve">Απευθείας σπορά </w:t>
            </w:r>
            <w:r w:rsidR="000D0074">
              <w:rPr>
                <w:rFonts w:ascii="Calibri" w:eastAsia="Calibri" w:hAnsi="Calibri" w:cs="Calibri"/>
                <w:color w:val="1F497D"/>
              </w:rPr>
              <w:t>ή</w:t>
            </w:r>
            <w:r w:rsidR="008C0054">
              <w:rPr>
                <w:rFonts w:ascii="Calibri" w:eastAsia="Calibri" w:hAnsi="Calibri" w:cs="Calibri"/>
                <w:color w:val="1F497D"/>
              </w:rPr>
              <w:t xml:space="preserve"> μεταφύτευση </w:t>
            </w:r>
            <w:r w:rsidRPr="00B82799">
              <w:rPr>
                <w:rFonts w:ascii="Calibri" w:eastAsia="Calibri" w:hAnsi="Calibri" w:cs="Calibri"/>
                <w:color w:val="1F497D"/>
              </w:rPr>
              <w:t>κηπευτικών.</w:t>
            </w:r>
          </w:p>
          <w:p w:rsidR="008C0054" w:rsidRDefault="008C0054" w:rsidP="008C0054">
            <w:pPr>
              <w:pStyle w:val="ListParagraph"/>
              <w:numPr>
                <w:ilvl w:val="0"/>
                <w:numId w:val="8"/>
              </w:numPr>
              <w:ind w:left="306" w:hanging="284"/>
              <w:jc w:val="both"/>
              <w:rPr>
                <w:rFonts w:ascii="Calibri" w:eastAsia="Calibri" w:hAnsi="Calibri" w:cs="Calibri"/>
                <w:color w:val="1F497D"/>
              </w:rPr>
            </w:pPr>
            <w:r w:rsidRPr="00B82799">
              <w:rPr>
                <w:rFonts w:ascii="Calibri" w:eastAsia="Calibri" w:hAnsi="Calibri" w:cs="Calibri"/>
                <w:color w:val="1F497D"/>
              </w:rPr>
              <w:t xml:space="preserve">Άρδευση </w:t>
            </w:r>
            <w:r>
              <w:rPr>
                <w:rFonts w:ascii="Calibri" w:eastAsia="Calibri" w:hAnsi="Calibri" w:cs="Calibri"/>
                <w:color w:val="1F497D"/>
              </w:rPr>
              <w:t>και θρέψη-λ</w:t>
            </w:r>
            <w:r w:rsidRPr="00B82799">
              <w:rPr>
                <w:rFonts w:ascii="Calibri" w:eastAsia="Calibri" w:hAnsi="Calibri" w:cs="Calibri"/>
                <w:color w:val="1F497D"/>
              </w:rPr>
              <w:t xml:space="preserve">ίπανση κηπευτικών καλλιεργειών. </w:t>
            </w:r>
            <w:r w:rsidR="000D0074">
              <w:rPr>
                <w:rFonts w:ascii="Calibri" w:eastAsia="Calibri" w:hAnsi="Calibri" w:cs="Calibri"/>
                <w:color w:val="1F497D"/>
              </w:rPr>
              <w:t xml:space="preserve">Μέθοδοι, συχνότητα και διάρκεια άρδευσης. Ποιότητα νερού. Θρεπτικές ανάγκες και διάγνωση διαταραχών θρέψης στα κηπευτικά. Αζωτούχος λίπανση, περιεκτικότητα νιτρικών στα κηπευτικά και </w:t>
            </w:r>
            <w:proofErr w:type="spellStart"/>
            <w:r w:rsidR="000D0074">
              <w:rPr>
                <w:rFonts w:ascii="Calibri" w:eastAsia="Calibri" w:hAnsi="Calibri" w:cs="Calibri"/>
                <w:color w:val="1F497D"/>
              </w:rPr>
              <w:t>νιτρορύπανση</w:t>
            </w:r>
            <w:proofErr w:type="spellEnd"/>
            <w:r w:rsidR="000D0074">
              <w:rPr>
                <w:rFonts w:ascii="Calibri" w:eastAsia="Calibri" w:hAnsi="Calibri" w:cs="Calibri"/>
                <w:color w:val="1F497D"/>
              </w:rPr>
              <w:t xml:space="preserve">. Βασική λίπανση και υδρολίπανση. </w:t>
            </w:r>
          </w:p>
          <w:p w:rsidR="00B82799" w:rsidRDefault="008C0054" w:rsidP="008C0054">
            <w:pPr>
              <w:pStyle w:val="ListParagraph"/>
              <w:numPr>
                <w:ilvl w:val="0"/>
                <w:numId w:val="8"/>
              </w:numPr>
              <w:ind w:left="306" w:hanging="284"/>
              <w:jc w:val="both"/>
              <w:rPr>
                <w:rFonts w:ascii="Calibri" w:eastAsia="Calibri" w:hAnsi="Calibri" w:cs="Calibri"/>
                <w:color w:val="1F497D"/>
              </w:rPr>
            </w:pPr>
            <w:r>
              <w:rPr>
                <w:rFonts w:ascii="Calibri" w:eastAsia="Calibri" w:hAnsi="Calibri" w:cs="Calibri"/>
                <w:color w:val="1F497D"/>
              </w:rPr>
              <w:t>Λοιπές κ</w:t>
            </w:r>
            <w:r w:rsidR="00B82799" w:rsidRPr="00B82799">
              <w:rPr>
                <w:rFonts w:ascii="Calibri" w:eastAsia="Calibri" w:hAnsi="Calibri" w:cs="Calibri"/>
                <w:color w:val="1F497D"/>
              </w:rPr>
              <w:t xml:space="preserve">αλλιεργητικές φροντίδες κηπευτικών. </w:t>
            </w:r>
            <w:r w:rsidRPr="00B82799">
              <w:rPr>
                <w:rFonts w:ascii="Calibri" w:eastAsia="Calibri" w:hAnsi="Calibri" w:cs="Calibri"/>
                <w:color w:val="1F497D"/>
              </w:rPr>
              <w:t xml:space="preserve">Έλεγχος ζιζανίων </w:t>
            </w:r>
            <w:r w:rsidR="000D0074">
              <w:rPr>
                <w:rFonts w:ascii="Calibri" w:eastAsia="Calibri" w:hAnsi="Calibri" w:cs="Calibri"/>
                <w:color w:val="1F497D"/>
              </w:rPr>
              <w:t>και</w:t>
            </w:r>
            <w:r w:rsidRPr="00B82799">
              <w:rPr>
                <w:rFonts w:ascii="Calibri" w:eastAsia="Calibri" w:hAnsi="Calibri" w:cs="Calibri"/>
                <w:color w:val="1F497D"/>
              </w:rPr>
              <w:t xml:space="preserve"> φυτοπροστασία</w:t>
            </w:r>
            <w:r w:rsidR="000D0074">
              <w:rPr>
                <w:rFonts w:ascii="Calibri" w:eastAsia="Calibri" w:hAnsi="Calibri" w:cs="Calibri"/>
                <w:color w:val="1F497D"/>
              </w:rPr>
              <w:t>, έ</w:t>
            </w:r>
            <w:r w:rsidR="00B82799" w:rsidRPr="00B82799">
              <w:rPr>
                <w:rFonts w:ascii="Calibri" w:eastAsia="Calibri" w:hAnsi="Calibri" w:cs="Calibri"/>
                <w:color w:val="1F497D"/>
              </w:rPr>
              <w:t>λεγχος κλίματος στις κηπευτικές καλλιέργειες θερμοκηπίου</w:t>
            </w:r>
            <w:r w:rsidR="000D0074">
              <w:rPr>
                <w:rFonts w:ascii="Calibri" w:eastAsia="Calibri" w:hAnsi="Calibri" w:cs="Calibri"/>
                <w:color w:val="1F497D"/>
              </w:rPr>
              <w:t>, ε</w:t>
            </w:r>
            <w:r w:rsidR="00B82799" w:rsidRPr="00B82799">
              <w:rPr>
                <w:rFonts w:ascii="Calibri" w:eastAsia="Calibri" w:hAnsi="Calibri" w:cs="Calibri"/>
                <w:color w:val="1F497D"/>
              </w:rPr>
              <w:t xml:space="preserve">φαρμογή </w:t>
            </w:r>
            <w:proofErr w:type="spellStart"/>
            <w:r w:rsidR="00B82799" w:rsidRPr="00B82799">
              <w:rPr>
                <w:rFonts w:ascii="Calibri" w:eastAsia="Calibri" w:hAnsi="Calibri" w:cs="Calibri"/>
                <w:color w:val="1F497D"/>
              </w:rPr>
              <w:t>φυτορυθμιστικών</w:t>
            </w:r>
            <w:proofErr w:type="spellEnd"/>
            <w:r w:rsidR="00B82799" w:rsidRPr="00B82799">
              <w:rPr>
                <w:rFonts w:ascii="Calibri" w:eastAsia="Calibri" w:hAnsi="Calibri" w:cs="Calibri"/>
                <w:color w:val="1F497D"/>
              </w:rPr>
              <w:t xml:space="preserve"> ουσιών στα κηπευτικά. Κλάδεμα – Υποστύλωση κηπευτικών. Υποβοήθηση καρπόδεσης στις καλλιέργειες θερμοκηπίου.</w:t>
            </w:r>
          </w:p>
          <w:p w:rsidR="008C0054" w:rsidRPr="00B82799" w:rsidRDefault="008C0054" w:rsidP="008C0054">
            <w:pPr>
              <w:pStyle w:val="ListParagraph"/>
              <w:numPr>
                <w:ilvl w:val="0"/>
                <w:numId w:val="8"/>
              </w:numPr>
              <w:ind w:left="306" w:hanging="284"/>
              <w:jc w:val="both"/>
              <w:rPr>
                <w:rFonts w:ascii="Calibri" w:eastAsia="Calibri" w:hAnsi="Calibri" w:cs="Calibri"/>
                <w:color w:val="1F497D"/>
              </w:rPr>
            </w:pPr>
            <w:r>
              <w:rPr>
                <w:rFonts w:ascii="Calibri" w:eastAsia="Calibri" w:hAnsi="Calibri" w:cs="Calibri"/>
                <w:color w:val="1F497D"/>
              </w:rPr>
              <w:t xml:space="preserve">Συγκομιδή και </w:t>
            </w:r>
            <w:proofErr w:type="spellStart"/>
            <w:r>
              <w:rPr>
                <w:rFonts w:ascii="Calibri" w:eastAsia="Calibri" w:hAnsi="Calibri" w:cs="Calibri"/>
                <w:color w:val="1F497D"/>
              </w:rPr>
              <w:t>μετασυλλεκτικοί</w:t>
            </w:r>
            <w:proofErr w:type="spellEnd"/>
            <w:r>
              <w:rPr>
                <w:rFonts w:ascii="Calibri" w:eastAsia="Calibri" w:hAnsi="Calibri" w:cs="Calibri"/>
                <w:color w:val="1F497D"/>
              </w:rPr>
              <w:t xml:space="preserve"> χειρισμοί κηπευτικών. Διαλογή συσκευασία, αποθήκευση συντήρηση και διακίνηση κηπευτικών στην αγορά.  </w:t>
            </w:r>
          </w:p>
          <w:p w:rsidR="00B82799" w:rsidRPr="00B82799" w:rsidRDefault="00B82799" w:rsidP="008C0054">
            <w:pPr>
              <w:pStyle w:val="ListParagraph"/>
              <w:numPr>
                <w:ilvl w:val="0"/>
                <w:numId w:val="8"/>
              </w:numPr>
              <w:ind w:left="306" w:hanging="284"/>
              <w:jc w:val="both"/>
              <w:rPr>
                <w:rFonts w:ascii="Calibri" w:eastAsia="Calibri" w:hAnsi="Calibri" w:cs="Calibri"/>
                <w:color w:val="1F497D"/>
              </w:rPr>
            </w:pPr>
            <w:r w:rsidRPr="00B82799">
              <w:rPr>
                <w:rFonts w:ascii="Calibri" w:eastAsia="Calibri" w:hAnsi="Calibri" w:cs="Calibri"/>
                <w:color w:val="1F497D"/>
              </w:rPr>
              <w:t xml:space="preserve">Καλλιέργεια </w:t>
            </w:r>
            <w:proofErr w:type="spellStart"/>
            <w:r w:rsidRPr="00B82799">
              <w:rPr>
                <w:rFonts w:ascii="Calibri" w:eastAsia="Calibri" w:hAnsi="Calibri" w:cs="Calibri"/>
                <w:color w:val="1F497D"/>
              </w:rPr>
              <w:t>καρποδοτικών</w:t>
            </w:r>
            <w:proofErr w:type="spellEnd"/>
            <w:r w:rsidRPr="00B82799">
              <w:rPr>
                <w:rFonts w:ascii="Calibri" w:eastAsia="Calibri" w:hAnsi="Calibri" w:cs="Calibri"/>
                <w:color w:val="1F497D"/>
              </w:rPr>
              <w:t xml:space="preserve"> λαχανικών με έμφαση σε τομάτα, αγγούρι και καρπούζι</w:t>
            </w:r>
          </w:p>
          <w:p w:rsidR="00B82799" w:rsidRPr="00B82799" w:rsidRDefault="00B82799" w:rsidP="008C0054">
            <w:pPr>
              <w:pStyle w:val="ListParagraph"/>
              <w:numPr>
                <w:ilvl w:val="0"/>
                <w:numId w:val="8"/>
              </w:numPr>
              <w:ind w:left="306" w:hanging="284"/>
              <w:jc w:val="both"/>
              <w:rPr>
                <w:rFonts w:ascii="Calibri" w:eastAsia="Calibri" w:hAnsi="Calibri" w:cs="Calibri"/>
                <w:color w:val="1F497D"/>
              </w:rPr>
            </w:pPr>
            <w:r w:rsidRPr="00B82799">
              <w:rPr>
                <w:rFonts w:ascii="Calibri" w:eastAsia="Calibri" w:hAnsi="Calibri" w:cs="Calibri"/>
                <w:color w:val="1F497D"/>
              </w:rPr>
              <w:t xml:space="preserve">Καλλιέργεια </w:t>
            </w:r>
            <w:proofErr w:type="spellStart"/>
            <w:r w:rsidRPr="00B82799">
              <w:rPr>
                <w:rFonts w:ascii="Calibri" w:eastAsia="Calibri" w:hAnsi="Calibri" w:cs="Calibri"/>
                <w:color w:val="1F497D"/>
              </w:rPr>
              <w:t>ριζωδών</w:t>
            </w:r>
            <w:proofErr w:type="spellEnd"/>
            <w:r w:rsidRPr="00B82799">
              <w:rPr>
                <w:rFonts w:ascii="Calibri" w:eastAsia="Calibri" w:hAnsi="Calibri" w:cs="Calibri"/>
                <w:color w:val="1F497D"/>
              </w:rPr>
              <w:t xml:space="preserve"> κηπευτικών με έμφαση σε πατάτα, καρότο και κρεμμύδι</w:t>
            </w:r>
          </w:p>
          <w:p w:rsidR="00B82799" w:rsidRPr="00B82799" w:rsidRDefault="00B82799" w:rsidP="008C0054">
            <w:pPr>
              <w:pStyle w:val="ListParagraph"/>
              <w:numPr>
                <w:ilvl w:val="0"/>
                <w:numId w:val="8"/>
              </w:numPr>
              <w:ind w:left="306" w:hanging="284"/>
              <w:jc w:val="both"/>
              <w:rPr>
                <w:rFonts w:ascii="Calibri" w:eastAsia="Calibri" w:hAnsi="Calibri" w:cs="Calibri"/>
                <w:color w:val="1F497D"/>
              </w:rPr>
            </w:pPr>
            <w:r w:rsidRPr="00B82799">
              <w:rPr>
                <w:rFonts w:ascii="Calibri" w:eastAsia="Calibri" w:hAnsi="Calibri" w:cs="Calibri"/>
                <w:color w:val="1F497D"/>
              </w:rPr>
              <w:t>Καλλιέργεια φυλλωδών λαχανικών με έμφαση σε μαρούλι, λάχανο και σπανάκι</w:t>
            </w:r>
          </w:p>
          <w:p w:rsidR="00B82799" w:rsidRDefault="00B82799" w:rsidP="008C0054">
            <w:pPr>
              <w:pStyle w:val="ListParagraph"/>
              <w:numPr>
                <w:ilvl w:val="0"/>
                <w:numId w:val="8"/>
              </w:numPr>
              <w:ind w:left="306" w:hanging="284"/>
              <w:jc w:val="both"/>
              <w:rPr>
                <w:rFonts w:ascii="Calibri" w:eastAsia="Calibri" w:hAnsi="Calibri" w:cs="Calibri"/>
                <w:color w:val="1F497D"/>
              </w:rPr>
            </w:pPr>
            <w:r w:rsidRPr="00B82799">
              <w:rPr>
                <w:rFonts w:ascii="Calibri" w:eastAsia="Calibri" w:hAnsi="Calibri" w:cs="Calibri"/>
                <w:color w:val="1F497D"/>
              </w:rPr>
              <w:t>Καλλιέργεια πολυετών κηπευτικών (σπαράγγι – αγκινάρα)</w:t>
            </w:r>
            <w:r w:rsidR="000D0074">
              <w:rPr>
                <w:rFonts w:ascii="Calibri" w:eastAsia="Calibri" w:hAnsi="Calibri" w:cs="Calibri"/>
                <w:color w:val="1F497D"/>
              </w:rPr>
              <w:t>.</w:t>
            </w:r>
          </w:p>
          <w:p w:rsidR="000D0074" w:rsidRDefault="000D0074" w:rsidP="000D0074">
            <w:pPr>
              <w:pStyle w:val="ListParagraph"/>
              <w:ind w:left="306"/>
              <w:jc w:val="both"/>
              <w:rPr>
                <w:rFonts w:ascii="Calibri" w:eastAsia="Calibri" w:hAnsi="Calibri" w:cs="Calibri"/>
                <w:color w:val="1F497D"/>
              </w:rPr>
            </w:pPr>
          </w:p>
          <w:p w:rsidR="000D0074" w:rsidRPr="000D0074" w:rsidRDefault="000D0074" w:rsidP="000D0074">
            <w:pPr>
              <w:pStyle w:val="ListParagraph"/>
              <w:numPr>
                <w:ilvl w:val="3"/>
                <w:numId w:val="1"/>
              </w:numPr>
              <w:ind w:left="589" w:hanging="567"/>
              <w:jc w:val="both"/>
              <w:rPr>
                <w:rFonts w:ascii="Calibri" w:eastAsia="Calibri" w:hAnsi="Calibri" w:cs="Calibri"/>
                <w:b/>
                <w:color w:val="1F497D"/>
              </w:rPr>
            </w:pPr>
            <w:r w:rsidRPr="000D0074">
              <w:rPr>
                <w:rFonts w:ascii="Calibri" w:eastAsia="Calibri" w:hAnsi="Calibri" w:cs="Calibri"/>
                <w:b/>
                <w:color w:val="1F497D"/>
              </w:rPr>
              <w:t>ΕΡΓΑΣΤΗΡΙΑΚΕΣ ΑΣΚΗΣΕΙΣ</w:t>
            </w:r>
          </w:p>
          <w:p w:rsidR="00C84865" w:rsidRPr="00C84865" w:rsidRDefault="00C84865" w:rsidP="00C84865">
            <w:pPr>
              <w:pStyle w:val="ListParagraph"/>
              <w:numPr>
                <w:ilvl w:val="0"/>
                <w:numId w:val="9"/>
              </w:numPr>
              <w:rPr>
                <w:rFonts w:ascii="Calibri" w:eastAsia="Calibri" w:hAnsi="Calibri" w:cs="Calibri"/>
                <w:color w:val="1F497D"/>
              </w:rPr>
            </w:pPr>
            <w:r w:rsidRPr="00C84865">
              <w:rPr>
                <w:rFonts w:ascii="Calibri" w:eastAsia="Calibri" w:hAnsi="Calibri" w:cs="Calibri"/>
                <w:color w:val="1F497D"/>
              </w:rPr>
              <w:t>Αναγνώριση κηπευτικών φυτών και σπόρων</w:t>
            </w:r>
          </w:p>
          <w:p w:rsidR="00C84865" w:rsidRPr="00C84865" w:rsidRDefault="00C84865" w:rsidP="00C84865">
            <w:pPr>
              <w:pStyle w:val="ListParagraph"/>
              <w:numPr>
                <w:ilvl w:val="0"/>
                <w:numId w:val="9"/>
              </w:numPr>
              <w:rPr>
                <w:rFonts w:ascii="Calibri" w:eastAsia="Calibri" w:hAnsi="Calibri" w:cs="Calibri"/>
                <w:color w:val="1F497D"/>
              </w:rPr>
            </w:pPr>
            <w:r w:rsidRPr="00C84865">
              <w:rPr>
                <w:rFonts w:ascii="Calibri" w:eastAsia="Calibri" w:hAnsi="Calibri" w:cs="Calibri"/>
                <w:color w:val="1F497D"/>
              </w:rPr>
              <w:t>Βλαστικότητα σπόρων κηπευτικών</w:t>
            </w:r>
          </w:p>
          <w:p w:rsidR="00C84865" w:rsidRPr="00C84865" w:rsidRDefault="00C84865" w:rsidP="00C84865">
            <w:pPr>
              <w:pStyle w:val="ListParagraph"/>
              <w:numPr>
                <w:ilvl w:val="0"/>
                <w:numId w:val="9"/>
              </w:numPr>
              <w:rPr>
                <w:rFonts w:ascii="Calibri" w:eastAsia="Calibri" w:hAnsi="Calibri" w:cs="Calibri"/>
                <w:color w:val="1F497D"/>
              </w:rPr>
            </w:pPr>
            <w:r w:rsidRPr="00C84865">
              <w:rPr>
                <w:rFonts w:ascii="Calibri" w:eastAsia="Calibri" w:hAnsi="Calibri" w:cs="Calibri"/>
                <w:color w:val="1F497D"/>
              </w:rPr>
              <w:t>Τρόποι και μέσα σποράς κηπευτικών στα φυτώρια</w:t>
            </w:r>
          </w:p>
          <w:p w:rsidR="00C84865" w:rsidRPr="00C84865" w:rsidRDefault="00C84865" w:rsidP="00C84865">
            <w:pPr>
              <w:pStyle w:val="ListParagraph"/>
              <w:numPr>
                <w:ilvl w:val="0"/>
                <w:numId w:val="9"/>
              </w:numPr>
              <w:rPr>
                <w:rFonts w:ascii="Calibri" w:eastAsia="Calibri" w:hAnsi="Calibri" w:cs="Calibri"/>
                <w:color w:val="1F497D"/>
              </w:rPr>
            </w:pPr>
            <w:r w:rsidRPr="00C84865">
              <w:rPr>
                <w:rFonts w:ascii="Calibri" w:eastAsia="Calibri" w:hAnsi="Calibri" w:cs="Calibri"/>
                <w:color w:val="1F497D"/>
              </w:rPr>
              <w:t>Μεταφύτευση κηπευτικών</w:t>
            </w:r>
          </w:p>
          <w:p w:rsidR="00C84865" w:rsidRPr="00C84865" w:rsidRDefault="00C84865" w:rsidP="00C84865">
            <w:pPr>
              <w:pStyle w:val="ListParagraph"/>
              <w:numPr>
                <w:ilvl w:val="0"/>
                <w:numId w:val="9"/>
              </w:numPr>
              <w:rPr>
                <w:rFonts w:ascii="Calibri" w:eastAsia="Calibri" w:hAnsi="Calibri" w:cs="Calibri"/>
                <w:color w:val="1F497D"/>
              </w:rPr>
            </w:pPr>
            <w:r w:rsidRPr="00C84865">
              <w:rPr>
                <w:rFonts w:ascii="Calibri" w:eastAsia="Calibri" w:hAnsi="Calibri" w:cs="Calibri"/>
                <w:color w:val="1F497D"/>
              </w:rPr>
              <w:t>Υποστρώματα σποράς και καλλιέργειας κηπευτικών</w:t>
            </w:r>
          </w:p>
          <w:p w:rsidR="00C84865" w:rsidRPr="00C84865" w:rsidRDefault="00C84865" w:rsidP="00C84865">
            <w:pPr>
              <w:pStyle w:val="ListParagraph"/>
              <w:numPr>
                <w:ilvl w:val="0"/>
                <w:numId w:val="9"/>
              </w:numPr>
              <w:rPr>
                <w:rFonts w:ascii="Calibri" w:eastAsia="Calibri" w:hAnsi="Calibri" w:cs="Calibri"/>
                <w:color w:val="1F497D"/>
              </w:rPr>
            </w:pPr>
            <w:r w:rsidRPr="00C84865">
              <w:rPr>
                <w:rFonts w:ascii="Calibri" w:eastAsia="Calibri" w:hAnsi="Calibri" w:cs="Calibri"/>
                <w:color w:val="1F497D"/>
              </w:rPr>
              <w:t>Εμβολιασμός κηπευτικών</w:t>
            </w:r>
          </w:p>
          <w:p w:rsidR="00C84865" w:rsidRPr="00C84865" w:rsidRDefault="00C84865" w:rsidP="00C84865">
            <w:pPr>
              <w:pStyle w:val="ListParagraph"/>
              <w:numPr>
                <w:ilvl w:val="0"/>
                <w:numId w:val="9"/>
              </w:numPr>
              <w:rPr>
                <w:rFonts w:ascii="Calibri" w:eastAsia="Calibri" w:hAnsi="Calibri" w:cs="Calibri"/>
                <w:color w:val="1F497D"/>
              </w:rPr>
            </w:pPr>
            <w:r w:rsidRPr="00C84865">
              <w:rPr>
                <w:rFonts w:ascii="Calibri" w:eastAsia="Calibri" w:hAnsi="Calibri" w:cs="Calibri"/>
                <w:color w:val="1F497D"/>
              </w:rPr>
              <w:t xml:space="preserve">Συστήματα </w:t>
            </w:r>
            <w:proofErr w:type="spellStart"/>
            <w:r w:rsidRPr="00C84865">
              <w:rPr>
                <w:rFonts w:ascii="Calibri" w:eastAsia="Calibri" w:hAnsi="Calibri" w:cs="Calibri"/>
                <w:color w:val="1F497D"/>
              </w:rPr>
              <w:t>υδροπονικών</w:t>
            </w:r>
            <w:proofErr w:type="spellEnd"/>
            <w:r w:rsidRPr="00C84865">
              <w:rPr>
                <w:rFonts w:ascii="Calibri" w:eastAsia="Calibri" w:hAnsi="Calibri" w:cs="Calibri"/>
                <w:color w:val="1F497D"/>
              </w:rPr>
              <w:t xml:space="preserve"> καλλιεργειών</w:t>
            </w:r>
          </w:p>
          <w:p w:rsidR="00C84865" w:rsidRPr="00C84865" w:rsidRDefault="00C84865" w:rsidP="00C84865">
            <w:pPr>
              <w:pStyle w:val="ListParagraph"/>
              <w:numPr>
                <w:ilvl w:val="0"/>
                <w:numId w:val="9"/>
              </w:numPr>
              <w:rPr>
                <w:rFonts w:ascii="Calibri" w:eastAsia="Calibri" w:hAnsi="Calibri" w:cs="Calibri"/>
                <w:color w:val="1F497D"/>
              </w:rPr>
            </w:pPr>
            <w:r w:rsidRPr="00C84865">
              <w:rPr>
                <w:rFonts w:ascii="Calibri" w:eastAsia="Calibri" w:hAnsi="Calibri" w:cs="Calibri"/>
                <w:color w:val="1F497D"/>
              </w:rPr>
              <w:t>Θρεπτικά διαλύματα για υδροπονικές καλλιέργειες</w:t>
            </w:r>
          </w:p>
          <w:p w:rsidR="00C84865" w:rsidRPr="00C84865" w:rsidRDefault="00C84865" w:rsidP="00C84865">
            <w:pPr>
              <w:pStyle w:val="ListParagraph"/>
              <w:numPr>
                <w:ilvl w:val="0"/>
                <w:numId w:val="9"/>
              </w:numPr>
              <w:rPr>
                <w:rFonts w:ascii="Calibri" w:eastAsia="Calibri" w:hAnsi="Calibri" w:cs="Calibri"/>
                <w:color w:val="1F497D"/>
              </w:rPr>
            </w:pPr>
            <w:r w:rsidRPr="00C84865">
              <w:rPr>
                <w:rFonts w:ascii="Calibri" w:eastAsia="Calibri" w:hAnsi="Calibri" w:cs="Calibri"/>
                <w:color w:val="1F497D"/>
              </w:rPr>
              <w:t>Κλάδεμα –υποστύλωση τομάτας, μελιτζάνας</w:t>
            </w:r>
            <w:r w:rsidR="00B35BA3">
              <w:rPr>
                <w:rFonts w:ascii="Calibri" w:eastAsia="Calibri" w:hAnsi="Calibri" w:cs="Calibri"/>
                <w:color w:val="1F497D"/>
              </w:rPr>
              <w:t>,</w:t>
            </w:r>
            <w:r w:rsidRPr="00C84865">
              <w:rPr>
                <w:rFonts w:ascii="Calibri" w:eastAsia="Calibri" w:hAnsi="Calibri" w:cs="Calibri"/>
                <w:color w:val="1F497D"/>
              </w:rPr>
              <w:t xml:space="preserve"> πιπεριάς</w:t>
            </w:r>
          </w:p>
          <w:p w:rsidR="000D0074" w:rsidRPr="00C84865" w:rsidRDefault="00C84865" w:rsidP="00C84865">
            <w:pPr>
              <w:pStyle w:val="ListParagraph"/>
              <w:numPr>
                <w:ilvl w:val="0"/>
                <w:numId w:val="9"/>
              </w:numPr>
              <w:rPr>
                <w:rFonts w:ascii="Calibri" w:eastAsia="Calibri" w:hAnsi="Calibri" w:cs="Calibri"/>
                <w:color w:val="1F497D"/>
              </w:rPr>
            </w:pPr>
            <w:r w:rsidRPr="00C84865">
              <w:rPr>
                <w:rFonts w:ascii="Calibri" w:eastAsia="Calibri" w:hAnsi="Calibri" w:cs="Calibri"/>
                <w:color w:val="1F497D"/>
              </w:rPr>
              <w:t xml:space="preserve">Κλάδεμα – υποστύλωση </w:t>
            </w:r>
            <w:proofErr w:type="spellStart"/>
            <w:r w:rsidRPr="00C84865">
              <w:rPr>
                <w:rFonts w:ascii="Calibri" w:eastAsia="Calibri" w:hAnsi="Calibri" w:cs="Calibri"/>
                <w:color w:val="1F497D"/>
              </w:rPr>
              <w:t>κολοκυνθωδών</w:t>
            </w:r>
            <w:proofErr w:type="spellEnd"/>
          </w:p>
          <w:p w:rsidR="00F441C8" w:rsidRPr="00F84B04" w:rsidRDefault="00F441C8" w:rsidP="00210794">
            <w:pPr>
              <w:rPr>
                <w:rFonts w:asciiTheme="minorHAnsi" w:hAnsiTheme="minorHAnsi" w:cstheme="minorHAnsi"/>
                <w:color w:val="1F497D"/>
                <w:sz w:val="20"/>
                <w:szCs w:val="20"/>
              </w:rPr>
            </w:pPr>
          </w:p>
          <w:p w:rsidR="00F441C8" w:rsidRPr="008B4200" w:rsidRDefault="00F441C8" w:rsidP="00210794">
            <w:pPr>
              <w:rPr>
                <w:rFonts w:cs="Arial"/>
                <w:color w:val="1F497D"/>
                <w:sz w:val="20"/>
                <w:szCs w:val="20"/>
              </w:rPr>
            </w:pPr>
          </w:p>
        </w:tc>
      </w:tr>
    </w:tbl>
    <w:p w:rsidR="00F441C8" w:rsidRPr="008B6AF1" w:rsidRDefault="00F441C8" w:rsidP="00F441C8">
      <w:pPr>
        <w:widowControl w:val="0"/>
        <w:numPr>
          <w:ilvl w:val="0"/>
          <w:numId w:val="1"/>
        </w:numPr>
        <w:autoSpaceDE w:val="0"/>
        <w:autoSpaceDN w:val="0"/>
        <w:adjustRightInd w:val="0"/>
        <w:spacing w:before="120"/>
        <w:ind w:left="357" w:hanging="357"/>
        <w:rPr>
          <w:rFonts w:cs="Arial"/>
          <w:b/>
          <w:color w:val="000000"/>
        </w:rPr>
      </w:pPr>
      <w:r w:rsidRPr="008B6AF1">
        <w:rPr>
          <w:rFonts w:cs="Arial"/>
          <w:b/>
          <w:color w:val="000000"/>
        </w:rPr>
        <w:lastRenderedPageBreak/>
        <w:t>ΔΙΔΑΚΤΙΚΕΣ και ΜΑΘΗΣΙΑΚΕΣ ΜΕΘΟΔΟΙ - ΑΞΙΟΛΟΓΗΣΗ</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6045"/>
      </w:tblGrid>
      <w:tr w:rsidR="00F441C8" w:rsidRPr="00EB4C8A" w:rsidTr="00F441C8">
        <w:tc>
          <w:tcPr>
            <w:tcW w:w="3306" w:type="dxa"/>
            <w:shd w:val="clear" w:color="auto" w:fill="DDD9C3"/>
          </w:tcPr>
          <w:p w:rsidR="00F441C8" w:rsidRPr="00EB4C8A" w:rsidRDefault="00F441C8" w:rsidP="00210794">
            <w:pPr>
              <w:jc w:val="right"/>
              <w:rPr>
                <w:rFonts w:cs="Arial"/>
                <w:b/>
                <w:sz w:val="20"/>
                <w:szCs w:val="20"/>
              </w:rPr>
            </w:pPr>
            <w:r w:rsidRPr="00EB4C8A">
              <w:rPr>
                <w:rFonts w:cs="Arial"/>
                <w:b/>
                <w:sz w:val="20"/>
                <w:szCs w:val="20"/>
              </w:rPr>
              <w:t>ΤΡΟΠΟΣ ΠΑΡΑΔΟΣΗΣ</w:t>
            </w:r>
            <w:r w:rsidRPr="00EB4C8A">
              <w:rPr>
                <w:rFonts w:cs="Arial"/>
                <w:b/>
                <w:sz w:val="20"/>
                <w:szCs w:val="20"/>
              </w:rPr>
              <w:br/>
            </w:r>
            <w:r w:rsidRPr="00EB4C8A">
              <w:rPr>
                <w:rFonts w:cs="Arial"/>
                <w:i/>
                <w:sz w:val="16"/>
                <w:szCs w:val="16"/>
              </w:rPr>
              <w:t>Πρόσωπο με πρόσωπο, Εξ αποστάσεως εκπαίδευση κ.λπ.</w:t>
            </w:r>
          </w:p>
        </w:tc>
        <w:tc>
          <w:tcPr>
            <w:tcW w:w="6045" w:type="dxa"/>
          </w:tcPr>
          <w:p w:rsidR="00F441C8" w:rsidRPr="00A72B6C" w:rsidRDefault="000D0074" w:rsidP="00A72B6C">
            <w:pPr>
              <w:rPr>
                <w:rFonts w:asciiTheme="minorHAnsi" w:hAnsiTheme="minorHAnsi" w:cstheme="minorHAnsi"/>
                <w:iCs/>
                <w:color w:val="002060"/>
              </w:rPr>
            </w:pPr>
            <w:r w:rsidRPr="00A72B6C">
              <w:rPr>
                <w:rFonts w:asciiTheme="minorHAnsi" w:hAnsiTheme="minorHAnsi" w:cstheme="minorHAnsi"/>
                <w:iCs/>
                <w:color w:val="002060"/>
              </w:rPr>
              <w:t xml:space="preserve">Διαλέξεις στο αμφιθέατρο για το θεωρητικό μέρος του μαθήματος και διεξαγωγή εργαστηριακών ασκήσεων </w:t>
            </w:r>
            <w:r w:rsidR="00A72B6C" w:rsidRPr="00A72B6C">
              <w:rPr>
                <w:rFonts w:asciiTheme="minorHAnsi" w:hAnsiTheme="minorHAnsi" w:cstheme="minorHAnsi"/>
                <w:iCs/>
                <w:color w:val="002060"/>
              </w:rPr>
              <w:t xml:space="preserve">στις εργαστηριακές αίθουσες, </w:t>
            </w:r>
            <w:r w:rsidRPr="00A72B6C">
              <w:rPr>
                <w:rFonts w:asciiTheme="minorHAnsi" w:hAnsiTheme="minorHAnsi" w:cstheme="minorHAnsi"/>
                <w:iCs/>
                <w:color w:val="002060"/>
              </w:rPr>
              <w:t>τον εκπαιδευτικό αγρό και το εκπαιδευτικό θερμοκήπιο.</w:t>
            </w:r>
          </w:p>
        </w:tc>
      </w:tr>
      <w:tr w:rsidR="00F441C8" w:rsidRPr="00EB4C8A" w:rsidTr="00F441C8">
        <w:tc>
          <w:tcPr>
            <w:tcW w:w="3306" w:type="dxa"/>
            <w:shd w:val="clear" w:color="auto" w:fill="DDD9C3"/>
          </w:tcPr>
          <w:p w:rsidR="00F441C8" w:rsidRPr="00EB4C8A" w:rsidRDefault="00F441C8" w:rsidP="00210794">
            <w:pPr>
              <w:jc w:val="right"/>
              <w:rPr>
                <w:rFonts w:cs="Arial"/>
                <w:i/>
                <w:sz w:val="16"/>
                <w:szCs w:val="16"/>
              </w:rPr>
            </w:pPr>
            <w:r w:rsidRPr="00EB4C8A">
              <w:rPr>
                <w:rFonts w:cs="Arial"/>
                <w:b/>
                <w:sz w:val="20"/>
                <w:szCs w:val="20"/>
              </w:rPr>
              <w:t>ΧΡΗΣΗ ΤΕΧΝΟΛΟΓΙΩΝ ΠΛΗΡΟΦΟΡΙΑΣ ΚΑΙ ΕΠΙΚΟΙΝΩΝΙΩΝ</w:t>
            </w:r>
            <w:r w:rsidRPr="00EB4C8A">
              <w:rPr>
                <w:rFonts w:cs="Arial"/>
                <w:b/>
                <w:sz w:val="20"/>
                <w:szCs w:val="20"/>
              </w:rPr>
              <w:br/>
            </w:r>
            <w:r w:rsidRPr="00EB4C8A">
              <w:rPr>
                <w:rFonts w:cs="Arial"/>
                <w:i/>
                <w:sz w:val="16"/>
                <w:szCs w:val="16"/>
              </w:rPr>
              <w:t>Χρήση Τ.Π.Ε. στη Διδασκαλία, στην Εργαστηριακή Εκπαίδευση, στην Επικοινωνία με τους φοιτητές</w:t>
            </w:r>
          </w:p>
        </w:tc>
        <w:tc>
          <w:tcPr>
            <w:tcW w:w="6045" w:type="dxa"/>
          </w:tcPr>
          <w:p w:rsidR="00F441C8" w:rsidRPr="00014A96" w:rsidRDefault="00F441C8" w:rsidP="00A72B6C">
            <w:pPr>
              <w:rPr>
                <w:rFonts w:asciiTheme="minorHAnsi" w:hAnsiTheme="minorHAnsi" w:cstheme="minorHAnsi"/>
                <w:iCs/>
                <w:color w:val="002060"/>
              </w:rPr>
            </w:pPr>
            <w:r w:rsidRPr="00014A96">
              <w:rPr>
                <w:rFonts w:asciiTheme="minorHAnsi" w:hAnsiTheme="minorHAnsi" w:cstheme="minorHAnsi"/>
                <w:iCs/>
                <w:color w:val="002060"/>
              </w:rPr>
              <w:t>Χρήση διαφανειών Power</w:t>
            </w:r>
            <w:r w:rsidR="00A72B6C" w:rsidRPr="00014A96">
              <w:rPr>
                <w:rFonts w:asciiTheme="minorHAnsi" w:hAnsiTheme="minorHAnsi" w:cstheme="minorHAnsi"/>
                <w:iCs/>
                <w:color w:val="002060"/>
              </w:rPr>
              <w:t xml:space="preserve"> P</w:t>
            </w:r>
            <w:r w:rsidRPr="00014A96">
              <w:rPr>
                <w:rFonts w:asciiTheme="minorHAnsi" w:hAnsiTheme="minorHAnsi" w:cstheme="minorHAnsi"/>
                <w:iCs/>
                <w:color w:val="002060"/>
              </w:rPr>
              <w:t xml:space="preserve">oint και πίνακα. </w:t>
            </w:r>
            <w:r w:rsidR="00A72B6C" w:rsidRPr="00014A96">
              <w:rPr>
                <w:rFonts w:asciiTheme="minorHAnsi" w:hAnsiTheme="minorHAnsi" w:cstheme="minorHAnsi"/>
                <w:iCs/>
                <w:color w:val="002060"/>
              </w:rPr>
              <w:t xml:space="preserve">Εξοικείωση με χρήση συστημάτων υποστήριξης απόφασης μέσω Internet. </w:t>
            </w:r>
            <w:r w:rsidRPr="00014A96">
              <w:rPr>
                <w:rFonts w:asciiTheme="minorHAnsi" w:hAnsiTheme="minorHAnsi" w:cstheme="minorHAnsi"/>
                <w:iCs/>
                <w:color w:val="002060"/>
              </w:rPr>
              <w:t>Επικοινωνία με τους φοιτητές μέσω e-mail</w:t>
            </w:r>
            <w:r w:rsidR="00A72B6C" w:rsidRPr="00014A96">
              <w:rPr>
                <w:rFonts w:asciiTheme="minorHAnsi" w:hAnsiTheme="minorHAnsi" w:cstheme="minorHAnsi"/>
                <w:iCs/>
                <w:color w:val="002060"/>
              </w:rPr>
              <w:t>, e-student και e-class</w:t>
            </w:r>
            <w:r w:rsidRPr="00014A96">
              <w:rPr>
                <w:rFonts w:asciiTheme="minorHAnsi" w:hAnsiTheme="minorHAnsi" w:cstheme="minorHAnsi"/>
                <w:iCs/>
                <w:color w:val="002060"/>
              </w:rPr>
              <w:t xml:space="preserve">. Υποστήριξη </w:t>
            </w:r>
            <w:r w:rsidR="00A72B6C" w:rsidRPr="00014A96">
              <w:rPr>
                <w:rFonts w:asciiTheme="minorHAnsi" w:hAnsiTheme="minorHAnsi" w:cstheme="minorHAnsi"/>
                <w:iCs/>
                <w:color w:val="002060"/>
              </w:rPr>
              <w:t>μ</w:t>
            </w:r>
            <w:r w:rsidRPr="00014A96">
              <w:rPr>
                <w:rFonts w:asciiTheme="minorHAnsi" w:hAnsiTheme="minorHAnsi" w:cstheme="minorHAnsi"/>
                <w:iCs/>
                <w:color w:val="002060"/>
              </w:rPr>
              <w:t>αθησιακής διαδικασίας μέσω της πρόσβασης στο e-class</w:t>
            </w:r>
            <w:r w:rsidR="00A72B6C" w:rsidRPr="00014A96">
              <w:rPr>
                <w:rFonts w:asciiTheme="minorHAnsi" w:hAnsiTheme="minorHAnsi" w:cstheme="minorHAnsi"/>
                <w:iCs/>
                <w:color w:val="002060"/>
              </w:rPr>
              <w:t xml:space="preserve"> και</w:t>
            </w:r>
            <w:r w:rsidRPr="00014A96">
              <w:rPr>
                <w:rFonts w:asciiTheme="minorHAnsi" w:hAnsiTheme="minorHAnsi" w:cstheme="minorHAnsi"/>
                <w:iCs/>
                <w:color w:val="002060"/>
              </w:rPr>
              <w:t xml:space="preserve"> σε on-line βάσεις δεδομένων</w:t>
            </w:r>
            <w:r w:rsidR="00A72B6C" w:rsidRPr="00014A96">
              <w:rPr>
                <w:rFonts w:asciiTheme="minorHAnsi" w:hAnsiTheme="minorHAnsi" w:cstheme="minorHAnsi"/>
                <w:iCs/>
                <w:color w:val="002060"/>
              </w:rPr>
              <w:t>.</w:t>
            </w:r>
          </w:p>
        </w:tc>
      </w:tr>
      <w:tr w:rsidR="00F441C8" w:rsidRPr="00EB4C8A" w:rsidTr="00F441C8">
        <w:tc>
          <w:tcPr>
            <w:tcW w:w="3306" w:type="dxa"/>
            <w:shd w:val="clear" w:color="auto" w:fill="DDD9C3"/>
          </w:tcPr>
          <w:p w:rsidR="00F441C8" w:rsidRPr="00EB4C8A" w:rsidRDefault="00F441C8" w:rsidP="00210794">
            <w:pPr>
              <w:jc w:val="right"/>
              <w:rPr>
                <w:rFonts w:cs="Arial"/>
                <w:b/>
                <w:sz w:val="20"/>
                <w:szCs w:val="20"/>
              </w:rPr>
            </w:pPr>
            <w:r w:rsidRPr="00EB4C8A">
              <w:rPr>
                <w:rFonts w:cs="Arial"/>
                <w:b/>
                <w:sz w:val="20"/>
                <w:szCs w:val="20"/>
              </w:rPr>
              <w:t>ΟΡΓΑΝΩΣΗ ΔΙΔΑΣΚΑΛΙΑΣ</w:t>
            </w:r>
          </w:p>
          <w:p w:rsidR="00F441C8" w:rsidRPr="00EB4C8A" w:rsidRDefault="00F441C8" w:rsidP="00210794">
            <w:pPr>
              <w:jc w:val="both"/>
              <w:rPr>
                <w:rFonts w:cs="Arial"/>
                <w:i/>
                <w:sz w:val="16"/>
                <w:szCs w:val="16"/>
              </w:rPr>
            </w:pPr>
            <w:r w:rsidRPr="00EB4C8A">
              <w:rPr>
                <w:rFonts w:cs="Arial"/>
                <w:i/>
                <w:sz w:val="16"/>
                <w:szCs w:val="16"/>
              </w:rPr>
              <w:t>Περιγράφονται αναλυτικά ο τρόπος και μέθοδοι διδασκαλίας.</w:t>
            </w:r>
          </w:p>
          <w:p w:rsidR="00F441C8" w:rsidRPr="00EB4C8A" w:rsidRDefault="00F441C8" w:rsidP="00210794">
            <w:pPr>
              <w:jc w:val="both"/>
              <w:rPr>
                <w:rFonts w:cs="Arial"/>
                <w:i/>
                <w:sz w:val="16"/>
                <w:szCs w:val="16"/>
              </w:rPr>
            </w:pPr>
            <w:r w:rsidRPr="00EB4C8A">
              <w:rPr>
                <w:rFonts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EB4C8A">
              <w:rPr>
                <w:rFonts w:cs="Arial"/>
                <w:i/>
                <w:sz w:val="16"/>
                <w:szCs w:val="16"/>
              </w:rPr>
              <w:t>Διαδραστική</w:t>
            </w:r>
            <w:proofErr w:type="spellEnd"/>
            <w:r w:rsidRPr="00EB4C8A">
              <w:rPr>
                <w:rFonts w:cs="Arial"/>
                <w:i/>
                <w:sz w:val="16"/>
                <w:szCs w:val="16"/>
              </w:rPr>
              <w:t xml:space="preserve"> διδασκαλία, Εκπαιδευτικές επισκέψεις, Εκπόνηση μελέτης (</w:t>
            </w:r>
            <w:r w:rsidRPr="00EB4C8A">
              <w:rPr>
                <w:rFonts w:cs="Arial"/>
                <w:i/>
                <w:sz w:val="16"/>
                <w:szCs w:val="16"/>
                <w:lang w:val="en-US"/>
              </w:rPr>
              <w:t>project</w:t>
            </w:r>
            <w:r w:rsidRPr="00EB4C8A">
              <w:rPr>
                <w:rFonts w:cs="Arial"/>
                <w:i/>
                <w:sz w:val="16"/>
                <w:szCs w:val="16"/>
              </w:rPr>
              <w:t>), Συγγραφή εργασίας / εργασιών, Καλλιτεχνική δημιουργία, κ.λπ.</w:t>
            </w:r>
          </w:p>
          <w:p w:rsidR="00F441C8" w:rsidRPr="00EB4C8A" w:rsidRDefault="00F441C8" w:rsidP="00210794">
            <w:pPr>
              <w:jc w:val="both"/>
              <w:rPr>
                <w:rFonts w:cs="Arial"/>
                <w:i/>
                <w:sz w:val="16"/>
                <w:szCs w:val="16"/>
              </w:rPr>
            </w:pPr>
          </w:p>
          <w:p w:rsidR="00F441C8" w:rsidRPr="00EB4C8A" w:rsidRDefault="00F441C8" w:rsidP="00210794">
            <w:pPr>
              <w:jc w:val="both"/>
              <w:rPr>
                <w:rFonts w:cs="Arial"/>
                <w:i/>
                <w:sz w:val="16"/>
                <w:szCs w:val="16"/>
              </w:rPr>
            </w:pPr>
            <w:r w:rsidRPr="00EB4C8A">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EB4C8A">
              <w:rPr>
                <w:rFonts w:cs="Arial"/>
                <w:i/>
                <w:sz w:val="16"/>
                <w:szCs w:val="16"/>
                <w:lang w:val="en-US"/>
              </w:rPr>
              <w:t>standards</w:t>
            </w:r>
            <w:r w:rsidRPr="00EB4C8A">
              <w:rPr>
                <w:rFonts w:cs="Arial"/>
                <w:i/>
                <w:sz w:val="16"/>
                <w:szCs w:val="16"/>
              </w:rPr>
              <w:t xml:space="preserve"> του </w:t>
            </w:r>
            <w:r w:rsidRPr="00EB4C8A">
              <w:rPr>
                <w:rFonts w:cs="Arial"/>
                <w:i/>
                <w:sz w:val="16"/>
                <w:szCs w:val="16"/>
                <w:lang w:val="en-US"/>
              </w:rPr>
              <w:t>ECTS</w:t>
            </w:r>
          </w:p>
        </w:tc>
        <w:tc>
          <w:tcPr>
            <w:tcW w:w="604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F441C8" w:rsidRPr="00EB4C8A" w:rsidTr="0021079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F441C8" w:rsidRPr="00EB4C8A" w:rsidRDefault="00F441C8" w:rsidP="00210794">
                  <w:pPr>
                    <w:jc w:val="center"/>
                    <w:rPr>
                      <w:rFonts w:cs="Arial"/>
                      <w:b/>
                      <w:i/>
                      <w:sz w:val="20"/>
                      <w:szCs w:val="20"/>
                    </w:rPr>
                  </w:pPr>
                  <w:r w:rsidRPr="00EB4C8A">
                    <w:rPr>
                      <w:rFonts w:cs="Arial"/>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F441C8" w:rsidRPr="00EB4C8A" w:rsidRDefault="00F441C8" w:rsidP="00210794">
                  <w:pPr>
                    <w:jc w:val="center"/>
                    <w:rPr>
                      <w:rFonts w:cs="Arial"/>
                      <w:b/>
                      <w:i/>
                      <w:sz w:val="20"/>
                      <w:szCs w:val="20"/>
                    </w:rPr>
                  </w:pPr>
                  <w:r w:rsidRPr="00EB4C8A">
                    <w:rPr>
                      <w:rFonts w:cs="Arial"/>
                      <w:b/>
                      <w:i/>
                      <w:sz w:val="20"/>
                      <w:szCs w:val="20"/>
                    </w:rPr>
                    <w:t>Φόρτος Εργασίας Εξαμήνου</w:t>
                  </w:r>
                </w:p>
              </w:tc>
            </w:tr>
            <w:tr w:rsidR="00F441C8" w:rsidRPr="00EB4C8A" w:rsidTr="00210794">
              <w:tc>
                <w:tcPr>
                  <w:tcW w:w="2467" w:type="dxa"/>
                  <w:tcBorders>
                    <w:top w:val="single" w:sz="4" w:space="0" w:color="auto"/>
                    <w:left w:val="single" w:sz="4" w:space="0" w:color="auto"/>
                    <w:bottom w:val="single" w:sz="4" w:space="0" w:color="auto"/>
                    <w:right w:val="single" w:sz="4" w:space="0" w:color="auto"/>
                  </w:tcBorders>
                </w:tcPr>
                <w:p w:rsidR="00F441C8" w:rsidRPr="00EB4C8A" w:rsidRDefault="00F441C8" w:rsidP="00210794">
                  <w:pPr>
                    <w:rPr>
                      <w:rFonts w:cs="Arial"/>
                      <w:color w:val="1F497D"/>
                      <w:sz w:val="20"/>
                      <w:szCs w:val="20"/>
                    </w:rPr>
                  </w:pPr>
                  <w:r w:rsidRPr="00EB4C8A">
                    <w:rPr>
                      <w:rFonts w:cs="Arial"/>
                      <w:color w:val="1F497D"/>
                      <w:sz w:val="20"/>
                      <w:szCs w:val="20"/>
                    </w:rPr>
                    <w:t>Διαλέξεις</w:t>
                  </w:r>
                </w:p>
              </w:tc>
              <w:tc>
                <w:tcPr>
                  <w:tcW w:w="2468" w:type="dxa"/>
                  <w:tcBorders>
                    <w:top w:val="single" w:sz="4" w:space="0" w:color="auto"/>
                    <w:left w:val="single" w:sz="4" w:space="0" w:color="auto"/>
                    <w:bottom w:val="single" w:sz="4" w:space="0" w:color="auto"/>
                    <w:right w:val="single" w:sz="4" w:space="0" w:color="auto"/>
                  </w:tcBorders>
                </w:tcPr>
                <w:p w:rsidR="00F441C8" w:rsidRPr="00EB4C8A" w:rsidRDefault="00F441C8" w:rsidP="00210794">
                  <w:pPr>
                    <w:jc w:val="center"/>
                    <w:rPr>
                      <w:rFonts w:cs="Arial"/>
                      <w:color w:val="1F497D"/>
                      <w:sz w:val="20"/>
                      <w:szCs w:val="20"/>
                    </w:rPr>
                  </w:pPr>
                  <w:r w:rsidRPr="00EB4C8A">
                    <w:rPr>
                      <w:rFonts w:cs="Arial"/>
                      <w:color w:val="1F497D"/>
                      <w:sz w:val="20"/>
                      <w:szCs w:val="20"/>
                    </w:rPr>
                    <w:t>39</w:t>
                  </w:r>
                </w:p>
              </w:tc>
            </w:tr>
            <w:tr w:rsidR="00F441C8" w:rsidRPr="00EB4C8A" w:rsidTr="00210794">
              <w:tc>
                <w:tcPr>
                  <w:tcW w:w="2467" w:type="dxa"/>
                  <w:tcBorders>
                    <w:top w:val="single" w:sz="4" w:space="0" w:color="auto"/>
                    <w:left w:val="single" w:sz="4" w:space="0" w:color="auto"/>
                    <w:bottom w:val="single" w:sz="4" w:space="0" w:color="auto"/>
                    <w:right w:val="single" w:sz="4" w:space="0" w:color="auto"/>
                  </w:tcBorders>
                </w:tcPr>
                <w:p w:rsidR="00F441C8" w:rsidRPr="00EB4C8A" w:rsidRDefault="00F441C8" w:rsidP="00210794">
                  <w:pPr>
                    <w:rPr>
                      <w:rFonts w:cs="Arial"/>
                      <w:i/>
                      <w:color w:val="1F497D"/>
                      <w:sz w:val="16"/>
                      <w:szCs w:val="16"/>
                    </w:rPr>
                  </w:pPr>
                  <w:r w:rsidRPr="00EB4C8A">
                    <w:rPr>
                      <w:rFonts w:cs="Arial"/>
                      <w:color w:val="1F497D"/>
                      <w:sz w:val="20"/>
                      <w:szCs w:val="20"/>
                    </w:rPr>
                    <w:t xml:space="preserve">Εργαστηριακές ασκήσεις </w:t>
                  </w:r>
                </w:p>
              </w:tc>
              <w:tc>
                <w:tcPr>
                  <w:tcW w:w="2468" w:type="dxa"/>
                  <w:tcBorders>
                    <w:top w:val="single" w:sz="4" w:space="0" w:color="auto"/>
                    <w:left w:val="single" w:sz="4" w:space="0" w:color="auto"/>
                    <w:bottom w:val="single" w:sz="4" w:space="0" w:color="auto"/>
                    <w:right w:val="single" w:sz="4" w:space="0" w:color="auto"/>
                  </w:tcBorders>
                </w:tcPr>
                <w:p w:rsidR="00F441C8" w:rsidRPr="00EB4C8A" w:rsidRDefault="00A72B6C" w:rsidP="00210794">
                  <w:pPr>
                    <w:jc w:val="center"/>
                    <w:rPr>
                      <w:rFonts w:cs="Arial"/>
                      <w:color w:val="1F497D"/>
                      <w:sz w:val="20"/>
                      <w:szCs w:val="20"/>
                    </w:rPr>
                  </w:pPr>
                  <w:r>
                    <w:rPr>
                      <w:rFonts w:cs="Arial"/>
                      <w:color w:val="1F497D"/>
                      <w:sz w:val="20"/>
                      <w:szCs w:val="20"/>
                    </w:rPr>
                    <w:t>26</w:t>
                  </w:r>
                </w:p>
              </w:tc>
            </w:tr>
            <w:tr w:rsidR="00F441C8" w:rsidRPr="00EB4C8A" w:rsidTr="00210794">
              <w:tc>
                <w:tcPr>
                  <w:tcW w:w="2467" w:type="dxa"/>
                  <w:tcBorders>
                    <w:top w:val="single" w:sz="4" w:space="0" w:color="auto"/>
                    <w:left w:val="single" w:sz="4" w:space="0" w:color="auto"/>
                    <w:bottom w:val="single" w:sz="4" w:space="0" w:color="auto"/>
                    <w:right w:val="single" w:sz="4" w:space="0" w:color="auto"/>
                  </w:tcBorders>
                </w:tcPr>
                <w:p w:rsidR="00F441C8" w:rsidRPr="00EB4C8A" w:rsidRDefault="00F441C8" w:rsidP="00210794">
                  <w:pPr>
                    <w:rPr>
                      <w:rFonts w:cs="Arial"/>
                      <w:color w:val="1F497D"/>
                      <w:sz w:val="20"/>
                      <w:szCs w:val="20"/>
                    </w:rPr>
                  </w:pPr>
                  <w:r w:rsidRPr="00EB4C8A">
                    <w:rPr>
                      <w:rFonts w:cs="Arial"/>
                      <w:color w:val="1F497D"/>
                      <w:sz w:val="20"/>
                      <w:szCs w:val="20"/>
                    </w:rPr>
                    <w:t>Ατομική εργαστηριακή εργασία (αποτελέσματα εργαστηριακών ασκήσεων)</w:t>
                  </w:r>
                </w:p>
              </w:tc>
              <w:tc>
                <w:tcPr>
                  <w:tcW w:w="2468" w:type="dxa"/>
                  <w:tcBorders>
                    <w:top w:val="single" w:sz="4" w:space="0" w:color="auto"/>
                    <w:left w:val="single" w:sz="4" w:space="0" w:color="auto"/>
                    <w:bottom w:val="single" w:sz="4" w:space="0" w:color="auto"/>
                    <w:right w:val="single" w:sz="4" w:space="0" w:color="auto"/>
                  </w:tcBorders>
                </w:tcPr>
                <w:p w:rsidR="00F441C8" w:rsidRPr="00EB4C8A" w:rsidRDefault="00F441C8" w:rsidP="00A72B6C">
                  <w:pPr>
                    <w:jc w:val="center"/>
                    <w:rPr>
                      <w:rFonts w:cs="Arial"/>
                      <w:color w:val="1F497D"/>
                      <w:sz w:val="20"/>
                      <w:szCs w:val="20"/>
                    </w:rPr>
                  </w:pPr>
                  <w:r>
                    <w:rPr>
                      <w:rFonts w:cs="Arial"/>
                      <w:color w:val="1F497D"/>
                      <w:sz w:val="20"/>
                      <w:szCs w:val="20"/>
                    </w:rPr>
                    <w:t>1</w:t>
                  </w:r>
                  <w:r w:rsidR="00A72B6C">
                    <w:rPr>
                      <w:rFonts w:cs="Arial"/>
                      <w:color w:val="1F497D"/>
                      <w:sz w:val="20"/>
                      <w:szCs w:val="20"/>
                    </w:rPr>
                    <w:t>2</w:t>
                  </w:r>
                </w:p>
              </w:tc>
            </w:tr>
            <w:tr w:rsidR="00F441C8" w:rsidRPr="00EB4C8A" w:rsidTr="00210794">
              <w:tc>
                <w:tcPr>
                  <w:tcW w:w="2467" w:type="dxa"/>
                  <w:tcBorders>
                    <w:top w:val="single" w:sz="4" w:space="0" w:color="auto"/>
                    <w:left w:val="single" w:sz="4" w:space="0" w:color="auto"/>
                    <w:bottom w:val="single" w:sz="4" w:space="0" w:color="auto"/>
                    <w:right w:val="single" w:sz="4" w:space="0" w:color="auto"/>
                  </w:tcBorders>
                </w:tcPr>
                <w:p w:rsidR="00F441C8" w:rsidRPr="00EB4C8A" w:rsidRDefault="00F441C8" w:rsidP="00210794">
                  <w:pPr>
                    <w:rPr>
                      <w:rFonts w:cs="Arial"/>
                      <w:color w:val="1F497D"/>
                      <w:sz w:val="20"/>
                      <w:szCs w:val="20"/>
                    </w:rPr>
                  </w:pPr>
                </w:p>
              </w:tc>
              <w:tc>
                <w:tcPr>
                  <w:tcW w:w="2468" w:type="dxa"/>
                  <w:tcBorders>
                    <w:top w:val="single" w:sz="4" w:space="0" w:color="auto"/>
                    <w:left w:val="single" w:sz="4" w:space="0" w:color="auto"/>
                    <w:bottom w:val="single" w:sz="4" w:space="0" w:color="auto"/>
                    <w:right w:val="single" w:sz="4" w:space="0" w:color="auto"/>
                  </w:tcBorders>
                </w:tcPr>
                <w:p w:rsidR="00F441C8" w:rsidRPr="00EB4C8A" w:rsidRDefault="00F441C8" w:rsidP="00210794">
                  <w:pPr>
                    <w:jc w:val="center"/>
                    <w:rPr>
                      <w:rFonts w:cs="Arial"/>
                      <w:color w:val="1F497D"/>
                      <w:sz w:val="20"/>
                      <w:szCs w:val="20"/>
                    </w:rPr>
                  </w:pPr>
                </w:p>
              </w:tc>
            </w:tr>
            <w:tr w:rsidR="00F441C8" w:rsidRPr="00EB4C8A" w:rsidTr="00210794">
              <w:tc>
                <w:tcPr>
                  <w:tcW w:w="2467" w:type="dxa"/>
                  <w:tcBorders>
                    <w:top w:val="single" w:sz="4" w:space="0" w:color="auto"/>
                    <w:left w:val="single" w:sz="4" w:space="0" w:color="auto"/>
                    <w:bottom w:val="single" w:sz="4" w:space="0" w:color="auto"/>
                    <w:right w:val="single" w:sz="4" w:space="0" w:color="auto"/>
                  </w:tcBorders>
                </w:tcPr>
                <w:p w:rsidR="00F441C8" w:rsidRPr="00EB4C8A" w:rsidRDefault="00F441C8" w:rsidP="00210794">
                  <w:pPr>
                    <w:rPr>
                      <w:rFonts w:cs="Arial"/>
                      <w:i/>
                      <w:color w:val="1F497D"/>
                      <w:sz w:val="16"/>
                      <w:szCs w:val="16"/>
                    </w:rPr>
                  </w:pPr>
                </w:p>
              </w:tc>
              <w:tc>
                <w:tcPr>
                  <w:tcW w:w="2468" w:type="dxa"/>
                  <w:tcBorders>
                    <w:top w:val="single" w:sz="4" w:space="0" w:color="auto"/>
                    <w:left w:val="single" w:sz="4" w:space="0" w:color="auto"/>
                    <w:bottom w:val="single" w:sz="4" w:space="0" w:color="auto"/>
                    <w:right w:val="single" w:sz="4" w:space="0" w:color="auto"/>
                  </w:tcBorders>
                </w:tcPr>
                <w:p w:rsidR="00F441C8" w:rsidRPr="00EB4C8A" w:rsidRDefault="00F441C8" w:rsidP="00210794">
                  <w:pPr>
                    <w:jc w:val="center"/>
                    <w:rPr>
                      <w:rFonts w:cs="Arial"/>
                      <w:color w:val="1F497D"/>
                      <w:sz w:val="20"/>
                      <w:szCs w:val="20"/>
                    </w:rPr>
                  </w:pPr>
                </w:p>
              </w:tc>
            </w:tr>
            <w:tr w:rsidR="00F441C8" w:rsidRPr="00EB4C8A" w:rsidTr="00210794">
              <w:tc>
                <w:tcPr>
                  <w:tcW w:w="2467" w:type="dxa"/>
                  <w:tcBorders>
                    <w:top w:val="single" w:sz="4" w:space="0" w:color="auto"/>
                    <w:left w:val="single" w:sz="4" w:space="0" w:color="auto"/>
                    <w:bottom w:val="single" w:sz="4" w:space="0" w:color="auto"/>
                    <w:right w:val="single" w:sz="4" w:space="0" w:color="auto"/>
                  </w:tcBorders>
                </w:tcPr>
                <w:p w:rsidR="00F441C8" w:rsidRPr="00EB4C8A" w:rsidRDefault="00F441C8" w:rsidP="00210794">
                  <w:pPr>
                    <w:rPr>
                      <w:rFonts w:cs="Arial"/>
                      <w:i/>
                      <w:color w:val="1F497D"/>
                      <w:sz w:val="16"/>
                      <w:szCs w:val="16"/>
                    </w:rPr>
                  </w:pPr>
                </w:p>
              </w:tc>
              <w:tc>
                <w:tcPr>
                  <w:tcW w:w="2468" w:type="dxa"/>
                  <w:tcBorders>
                    <w:top w:val="single" w:sz="4" w:space="0" w:color="auto"/>
                    <w:left w:val="single" w:sz="4" w:space="0" w:color="auto"/>
                    <w:bottom w:val="single" w:sz="4" w:space="0" w:color="auto"/>
                    <w:right w:val="single" w:sz="4" w:space="0" w:color="auto"/>
                  </w:tcBorders>
                </w:tcPr>
                <w:p w:rsidR="00F441C8" w:rsidRPr="00EB4C8A" w:rsidRDefault="00F441C8" w:rsidP="00210794">
                  <w:pPr>
                    <w:jc w:val="center"/>
                    <w:rPr>
                      <w:rFonts w:cs="Arial"/>
                      <w:i/>
                      <w:color w:val="1F497D"/>
                      <w:sz w:val="16"/>
                      <w:szCs w:val="16"/>
                    </w:rPr>
                  </w:pPr>
                </w:p>
              </w:tc>
            </w:tr>
            <w:tr w:rsidR="00F441C8" w:rsidRPr="00EB4C8A" w:rsidTr="00210794">
              <w:tc>
                <w:tcPr>
                  <w:tcW w:w="2467" w:type="dxa"/>
                  <w:tcBorders>
                    <w:top w:val="single" w:sz="4" w:space="0" w:color="auto"/>
                    <w:left w:val="single" w:sz="4" w:space="0" w:color="auto"/>
                    <w:bottom w:val="single" w:sz="4" w:space="0" w:color="auto"/>
                    <w:right w:val="single" w:sz="4" w:space="0" w:color="auto"/>
                  </w:tcBorders>
                </w:tcPr>
                <w:p w:rsidR="00F441C8" w:rsidRPr="00A225B0" w:rsidRDefault="00F441C8" w:rsidP="00210794">
                  <w:pPr>
                    <w:rPr>
                      <w:rFonts w:cs="Arial"/>
                      <w:color w:val="1F497D"/>
                      <w:sz w:val="20"/>
                      <w:szCs w:val="20"/>
                    </w:rPr>
                  </w:pPr>
                  <w:r w:rsidRPr="00A225B0">
                    <w:rPr>
                      <w:rFonts w:cs="Arial"/>
                      <w:color w:val="1F497D"/>
                      <w:sz w:val="20"/>
                      <w:szCs w:val="20"/>
                    </w:rPr>
                    <w:t>Μελέτη προσωπική</w:t>
                  </w:r>
                </w:p>
              </w:tc>
              <w:tc>
                <w:tcPr>
                  <w:tcW w:w="2468" w:type="dxa"/>
                  <w:tcBorders>
                    <w:top w:val="single" w:sz="4" w:space="0" w:color="auto"/>
                    <w:left w:val="single" w:sz="4" w:space="0" w:color="auto"/>
                    <w:bottom w:val="single" w:sz="4" w:space="0" w:color="auto"/>
                    <w:right w:val="single" w:sz="4" w:space="0" w:color="auto"/>
                  </w:tcBorders>
                </w:tcPr>
                <w:p w:rsidR="00F441C8" w:rsidRPr="00A225B0" w:rsidRDefault="00A72B6C" w:rsidP="00A72B6C">
                  <w:pPr>
                    <w:jc w:val="center"/>
                    <w:rPr>
                      <w:rFonts w:cs="Arial"/>
                      <w:color w:val="1F497D"/>
                      <w:sz w:val="20"/>
                      <w:szCs w:val="20"/>
                    </w:rPr>
                  </w:pPr>
                  <w:r>
                    <w:rPr>
                      <w:rFonts w:cs="Arial"/>
                      <w:i/>
                      <w:color w:val="1F497D"/>
                      <w:sz w:val="20"/>
                      <w:szCs w:val="20"/>
                    </w:rPr>
                    <w:t>48</w:t>
                  </w:r>
                </w:p>
              </w:tc>
            </w:tr>
            <w:tr w:rsidR="00F441C8" w:rsidRPr="00EB4C8A" w:rsidTr="00210794">
              <w:tc>
                <w:tcPr>
                  <w:tcW w:w="2467" w:type="dxa"/>
                  <w:tcBorders>
                    <w:top w:val="single" w:sz="4" w:space="0" w:color="auto"/>
                    <w:left w:val="single" w:sz="4" w:space="0" w:color="auto"/>
                    <w:bottom w:val="single" w:sz="4" w:space="0" w:color="auto"/>
                    <w:right w:val="single" w:sz="4" w:space="0" w:color="auto"/>
                  </w:tcBorders>
                </w:tcPr>
                <w:p w:rsidR="00F441C8" w:rsidRPr="00A225B0" w:rsidRDefault="00F441C8" w:rsidP="00210794">
                  <w:pPr>
                    <w:rPr>
                      <w:rFonts w:cs="Arial"/>
                      <w:i/>
                      <w:color w:val="1F497D"/>
                      <w:sz w:val="20"/>
                      <w:szCs w:val="20"/>
                    </w:rPr>
                  </w:pPr>
                </w:p>
              </w:tc>
              <w:tc>
                <w:tcPr>
                  <w:tcW w:w="2468" w:type="dxa"/>
                  <w:tcBorders>
                    <w:top w:val="single" w:sz="4" w:space="0" w:color="auto"/>
                    <w:left w:val="single" w:sz="4" w:space="0" w:color="auto"/>
                    <w:bottom w:val="single" w:sz="4" w:space="0" w:color="auto"/>
                    <w:right w:val="single" w:sz="4" w:space="0" w:color="auto"/>
                  </w:tcBorders>
                </w:tcPr>
                <w:p w:rsidR="00F441C8" w:rsidRPr="00A225B0" w:rsidRDefault="00F441C8" w:rsidP="00210794">
                  <w:pPr>
                    <w:jc w:val="center"/>
                    <w:rPr>
                      <w:rFonts w:cs="Arial"/>
                      <w:i/>
                      <w:color w:val="1F497D"/>
                      <w:sz w:val="20"/>
                      <w:szCs w:val="20"/>
                    </w:rPr>
                  </w:pPr>
                </w:p>
              </w:tc>
            </w:tr>
            <w:tr w:rsidR="00F441C8" w:rsidRPr="00EB4C8A" w:rsidTr="00210794">
              <w:tc>
                <w:tcPr>
                  <w:tcW w:w="2467" w:type="dxa"/>
                  <w:tcBorders>
                    <w:top w:val="single" w:sz="4" w:space="0" w:color="auto"/>
                    <w:left w:val="single" w:sz="4" w:space="0" w:color="auto"/>
                    <w:bottom w:val="single" w:sz="4" w:space="0" w:color="auto"/>
                    <w:right w:val="single" w:sz="4" w:space="0" w:color="auto"/>
                  </w:tcBorders>
                </w:tcPr>
                <w:p w:rsidR="00F441C8" w:rsidRPr="00A225B0" w:rsidRDefault="00F441C8" w:rsidP="00210794">
                  <w:pPr>
                    <w:rPr>
                      <w:rFonts w:cs="Arial"/>
                      <w:color w:val="1F497D"/>
                      <w:sz w:val="20"/>
                      <w:szCs w:val="20"/>
                    </w:rPr>
                  </w:pPr>
                </w:p>
              </w:tc>
              <w:tc>
                <w:tcPr>
                  <w:tcW w:w="2468" w:type="dxa"/>
                  <w:tcBorders>
                    <w:top w:val="single" w:sz="4" w:space="0" w:color="auto"/>
                    <w:left w:val="single" w:sz="4" w:space="0" w:color="auto"/>
                    <w:bottom w:val="single" w:sz="4" w:space="0" w:color="auto"/>
                    <w:right w:val="single" w:sz="4" w:space="0" w:color="auto"/>
                  </w:tcBorders>
                </w:tcPr>
                <w:p w:rsidR="00F441C8" w:rsidRPr="00A225B0" w:rsidRDefault="00F441C8" w:rsidP="00210794">
                  <w:pPr>
                    <w:jc w:val="center"/>
                    <w:rPr>
                      <w:rFonts w:cs="Arial"/>
                      <w:color w:val="1F497D"/>
                      <w:sz w:val="20"/>
                      <w:szCs w:val="20"/>
                    </w:rPr>
                  </w:pPr>
                </w:p>
              </w:tc>
            </w:tr>
            <w:tr w:rsidR="00F441C8" w:rsidRPr="00EB4C8A" w:rsidTr="00210794">
              <w:tc>
                <w:tcPr>
                  <w:tcW w:w="2467" w:type="dxa"/>
                  <w:tcBorders>
                    <w:top w:val="single" w:sz="4" w:space="0" w:color="auto"/>
                    <w:left w:val="single" w:sz="4" w:space="0" w:color="auto"/>
                    <w:bottom w:val="single" w:sz="4" w:space="0" w:color="auto"/>
                    <w:right w:val="single" w:sz="4" w:space="0" w:color="auto"/>
                  </w:tcBorders>
                </w:tcPr>
                <w:p w:rsidR="00F441C8" w:rsidRPr="00A225B0" w:rsidRDefault="00F441C8" w:rsidP="00210794">
                  <w:pPr>
                    <w:rPr>
                      <w:rFonts w:cs="Arial"/>
                      <w:b/>
                      <w:i/>
                      <w:color w:val="1F497D"/>
                      <w:sz w:val="20"/>
                      <w:szCs w:val="20"/>
                    </w:rPr>
                  </w:pPr>
                  <w:r w:rsidRPr="00A225B0">
                    <w:rPr>
                      <w:rFonts w:cs="Arial"/>
                      <w:b/>
                      <w:i/>
                      <w:color w:val="1F497D"/>
                      <w:sz w:val="20"/>
                      <w:szCs w:val="20"/>
                    </w:rPr>
                    <w:t xml:space="preserve">Σύνολο Μαθήματος </w:t>
                  </w:r>
                </w:p>
                <w:p w:rsidR="00F441C8" w:rsidRPr="00A225B0" w:rsidRDefault="00F441C8" w:rsidP="00210794">
                  <w:pPr>
                    <w:rPr>
                      <w:rFonts w:cs="Arial"/>
                      <w:b/>
                      <w:i/>
                      <w:color w:val="1F497D"/>
                      <w:sz w:val="20"/>
                      <w:szCs w:val="20"/>
                    </w:rPr>
                  </w:pPr>
                  <w:r w:rsidRPr="00A225B0">
                    <w:rPr>
                      <w:rFonts w:cs="Arial"/>
                      <w:b/>
                      <w:i/>
                      <w:color w:val="1F497D"/>
                      <w:sz w:val="20"/>
                      <w:szCs w:val="20"/>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rsidR="00F441C8" w:rsidRPr="00A225B0" w:rsidRDefault="00F441C8" w:rsidP="00210794">
                  <w:pPr>
                    <w:jc w:val="center"/>
                    <w:rPr>
                      <w:rFonts w:cs="Arial"/>
                      <w:b/>
                      <w:i/>
                      <w:color w:val="1F497D"/>
                      <w:sz w:val="20"/>
                      <w:szCs w:val="20"/>
                    </w:rPr>
                  </w:pPr>
                  <w:r w:rsidRPr="00A225B0">
                    <w:rPr>
                      <w:rFonts w:cs="Arial"/>
                      <w:b/>
                      <w:i/>
                      <w:color w:val="1F497D"/>
                      <w:sz w:val="20"/>
                      <w:szCs w:val="20"/>
                    </w:rPr>
                    <w:t>125</w:t>
                  </w:r>
                </w:p>
              </w:tc>
            </w:tr>
          </w:tbl>
          <w:p w:rsidR="00F441C8" w:rsidRPr="00EB4C8A" w:rsidRDefault="00F441C8" w:rsidP="00210794">
            <w:pPr>
              <w:rPr>
                <w:rFonts w:cs="Tahoma"/>
                <w:lang w:val="en-US"/>
              </w:rPr>
            </w:pPr>
          </w:p>
        </w:tc>
      </w:tr>
      <w:tr w:rsidR="00F441C8" w:rsidRPr="00EB4C8A" w:rsidTr="00F441C8">
        <w:tc>
          <w:tcPr>
            <w:tcW w:w="3306" w:type="dxa"/>
          </w:tcPr>
          <w:p w:rsidR="00F441C8" w:rsidRPr="00EB4C8A" w:rsidRDefault="00F441C8" w:rsidP="00210794">
            <w:pPr>
              <w:jc w:val="right"/>
              <w:rPr>
                <w:rFonts w:cs="Arial"/>
                <w:b/>
                <w:sz w:val="20"/>
                <w:szCs w:val="20"/>
              </w:rPr>
            </w:pPr>
            <w:r w:rsidRPr="00EB4C8A">
              <w:rPr>
                <w:rFonts w:cs="Arial"/>
                <w:b/>
                <w:sz w:val="20"/>
                <w:szCs w:val="20"/>
              </w:rPr>
              <w:t xml:space="preserve">ΑΞΙΟΛΟΓΗΣΗ ΦΟΙΤΗΤΩΝ </w:t>
            </w:r>
          </w:p>
          <w:p w:rsidR="00F441C8" w:rsidRPr="00EB4C8A" w:rsidRDefault="00F441C8" w:rsidP="00210794">
            <w:pPr>
              <w:jc w:val="both"/>
              <w:rPr>
                <w:rFonts w:cs="Arial"/>
                <w:i/>
                <w:sz w:val="16"/>
                <w:szCs w:val="16"/>
              </w:rPr>
            </w:pPr>
            <w:r w:rsidRPr="00EB4C8A">
              <w:rPr>
                <w:rFonts w:cs="Arial"/>
                <w:i/>
                <w:sz w:val="16"/>
                <w:szCs w:val="16"/>
              </w:rPr>
              <w:t>Περιγραφή της διαδικασίας αξιολόγησης</w:t>
            </w:r>
          </w:p>
          <w:p w:rsidR="00F441C8" w:rsidRPr="00EB4C8A" w:rsidRDefault="00F441C8" w:rsidP="00210794">
            <w:pPr>
              <w:jc w:val="both"/>
              <w:rPr>
                <w:rFonts w:cs="Arial"/>
                <w:i/>
                <w:sz w:val="16"/>
                <w:szCs w:val="16"/>
              </w:rPr>
            </w:pPr>
          </w:p>
          <w:p w:rsidR="00F441C8" w:rsidRPr="00EB4C8A" w:rsidRDefault="00F441C8" w:rsidP="00210794">
            <w:pPr>
              <w:jc w:val="both"/>
              <w:rPr>
                <w:rFonts w:cs="Arial"/>
                <w:i/>
                <w:sz w:val="16"/>
                <w:szCs w:val="16"/>
              </w:rPr>
            </w:pPr>
            <w:r w:rsidRPr="00EB4C8A">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F441C8" w:rsidRPr="00EB4C8A" w:rsidRDefault="00F441C8" w:rsidP="00210794">
            <w:pPr>
              <w:jc w:val="both"/>
              <w:rPr>
                <w:rFonts w:cs="Arial"/>
                <w:i/>
                <w:sz w:val="16"/>
                <w:szCs w:val="16"/>
              </w:rPr>
            </w:pPr>
          </w:p>
          <w:p w:rsidR="00F441C8" w:rsidRPr="00EB4C8A" w:rsidRDefault="00F441C8" w:rsidP="00210794">
            <w:pPr>
              <w:jc w:val="both"/>
              <w:rPr>
                <w:rFonts w:cs="Arial"/>
                <w:i/>
                <w:sz w:val="16"/>
                <w:szCs w:val="16"/>
              </w:rPr>
            </w:pPr>
            <w:r w:rsidRPr="00EB4C8A">
              <w:rPr>
                <w:rFonts w:cs="Arial"/>
                <w:i/>
                <w:sz w:val="16"/>
                <w:szCs w:val="16"/>
              </w:rPr>
              <w:t xml:space="preserve">Αναφέρονται  ρητά προσδιορισμένα κριτήρια αξιολόγησης και εάν και που είναι </w:t>
            </w:r>
            <w:proofErr w:type="spellStart"/>
            <w:r w:rsidRPr="00EB4C8A">
              <w:rPr>
                <w:rFonts w:cs="Arial"/>
                <w:i/>
                <w:sz w:val="16"/>
                <w:szCs w:val="16"/>
              </w:rPr>
              <w:t>προσβάσιμα</w:t>
            </w:r>
            <w:proofErr w:type="spellEnd"/>
            <w:r w:rsidRPr="00EB4C8A">
              <w:rPr>
                <w:rFonts w:cs="Arial"/>
                <w:i/>
                <w:sz w:val="16"/>
                <w:szCs w:val="16"/>
              </w:rPr>
              <w:t xml:space="preserve"> από τους φοιτητές.</w:t>
            </w:r>
          </w:p>
        </w:tc>
        <w:tc>
          <w:tcPr>
            <w:tcW w:w="6045" w:type="dxa"/>
          </w:tcPr>
          <w:p w:rsidR="00260254" w:rsidRPr="00260254" w:rsidRDefault="00260254" w:rsidP="00260254">
            <w:pPr>
              <w:rPr>
                <w:iCs/>
                <w:color w:val="1F497D"/>
              </w:rPr>
            </w:pPr>
            <w:r w:rsidRPr="00260254">
              <w:rPr>
                <w:iCs/>
                <w:color w:val="1F497D"/>
              </w:rPr>
              <w:t xml:space="preserve">Ι. Θεωρία </w:t>
            </w:r>
          </w:p>
          <w:p w:rsidR="00260254" w:rsidRPr="00260254" w:rsidRDefault="00260254" w:rsidP="00260254">
            <w:pPr>
              <w:rPr>
                <w:iCs/>
                <w:color w:val="1F497D"/>
              </w:rPr>
            </w:pPr>
            <w:r w:rsidRPr="00260254">
              <w:rPr>
                <w:iCs/>
                <w:color w:val="1F497D"/>
              </w:rPr>
              <w:t xml:space="preserve">Πραγματοποιείται γραπτή τελική εξέταση στη θεωρία του μαθήματος. Η εξέταση περιλαμβάνει </w:t>
            </w:r>
            <w:r w:rsidR="00014A96">
              <w:rPr>
                <w:iCs/>
                <w:color w:val="1F497D"/>
              </w:rPr>
              <w:t xml:space="preserve">αναγνώριση σωστού - λάθους σε κατάλληλα επιλεγμένες προτάσεις </w:t>
            </w:r>
            <w:r w:rsidRPr="00260254">
              <w:rPr>
                <w:iCs/>
                <w:color w:val="1F497D"/>
              </w:rPr>
              <w:t xml:space="preserve">που δίνονται στον φοιτητή </w:t>
            </w:r>
            <w:r w:rsidR="00014A96">
              <w:rPr>
                <w:iCs/>
                <w:color w:val="1F497D"/>
              </w:rPr>
              <w:t>για χαρακτηρισμό.</w:t>
            </w:r>
            <w:r w:rsidRPr="00260254">
              <w:rPr>
                <w:iCs/>
                <w:color w:val="1F497D"/>
              </w:rPr>
              <w:t xml:space="preserve"> Δίνονται 20 τέτοιες προτάσεις για αξιολόγηση.  </w:t>
            </w:r>
          </w:p>
          <w:p w:rsidR="00260254" w:rsidRPr="00014A96" w:rsidRDefault="00260254" w:rsidP="00260254">
            <w:pPr>
              <w:rPr>
                <w:iCs/>
              </w:rPr>
            </w:pPr>
          </w:p>
          <w:p w:rsidR="00260254" w:rsidRPr="00014A96" w:rsidRDefault="00260254" w:rsidP="00014A96">
            <w:pPr>
              <w:jc w:val="both"/>
              <w:rPr>
                <w:iCs/>
                <w:color w:val="1F497D"/>
              </w:rPr>
            </w:pPr>
            <w:r w:rsidRPr="00014A96">
              <w:rPr>
                <w:iCs/>
                <w:color w:val="0070C0"/>
              </w:rPr>
              <w:t xml:space="preserve">ΙΙ. </w:t>
            </w:r>
            <w:r w:rsidRPr="00014A96">
              <w:rPr>
                <w:iCs/>
                <w:color w:val="1F497D"/>
              </w:rPr>
              <w:t>Εργαστηριακό μέρος μαθήματος</w:t>
            </w:r>
          </w:p>
          <w:p w:rsidR="00260254" w:rsidRPr="00014A96" w:rsidRDefault="00260254" w:rsidP="00014A96">
            <w:pPr>
              <w:ind w:left="267" w:hanging="267"/>
              <w:jc w:val="both"/>
              <w:rPr>
                <w:iCs/>
                <w:color w:val="1F497D"/>
              </w:rPr>
            </w:pPr>
            <w:r w:rsidRPr="00014A96">
              <w:rPr>
                <w:iCs/>
                <w:color w:val="1F497D"/>
              </w:rPr>
              <w:t>1.</w:t>
            </w:r>
            <w:r w:rsidRPr="00014A96">
              <w:rPr>
                <w:iCs/>
                <w:color w:val="1F497D"/>
              </w:rPr>
              <w:tab/>
              <w:t>Αναγνώριση ειδών λαχανικών ή/και στοιχείων τους</w:t>
            </w:r>
          </w:p>
          <w:p w:rsidR="00014A96" w:rsidRPr="00014A96" w:rsidRDefault="00260254" w:rsidP="00014A96">
            <w:pPr>
              <w:ind w:left="267" w:hanging="267"/>
              <w:jc w:val="both"/>
              <w:rPr>
                <w:iCs/>
                <w:color w:val="1F497D"/>
              </w:rPr>
            </w:pPr>
            <w:r w:rsidRPr="00014A96">
              <w:rPr>
                <w:iCs/>
                <w:color w:val="1F497D"/>
              </w:rPr>
              <w:t>2.</w:t>
            </w:r>
            <w:r w:rsidRPr="00014A96">
              <w:rPr>
                <w:iCs/>
                <w:color w:val="1F497D"/>
              </w:rPr>
              <w:tab/>
              <w:t>Τελική γραπτή εξέταση</w:t>
            </w:r>
            <w:r w:rsidR="00014A96" w:rsidRPr="00014A96">
              <w:rPr>
                <w:iCs/>
                <w:color w:val="1F497D"/>
              </w:rPr>
              <w:t xml:space="preserve"> η οποία π</w:t>
            </w:r>
            <w:r w:rsidRPr="00014A96">
              <w:rPr>
                <w:iCs/>
                <w:color w:val="1F497D"/>
              </w:rPr>
              <w:t>εριλαμβάνει</w:t>
            </w:r>
            <w:r w:rsidR="00014A96" w:rsidRPr="00014A96">
              <w:rPr>
                <w:iCs/>
                <w:color w:val="1F497D"/>
              </w:rPr>
              <w:t xml:space="preserve"> αναγνώριση σωστού - λάθους σε κατάλληλα επιλεγμένες προτάσεις που δίνονται στον φοιτητή για χαρακτηρισμό. </w:t>
            </w:r>
          </w:p>
          <w:p w:rsidR="00F441C8" w:rsidRPr="00EB4C8A" w:rsidRDefault="00F441C8" w:rsidP="00260254">
            <w:pPr>
              <w:ind w:left="238" w:hanging="238"/>
              <w:rPr>
                <w:iCs/>
                <w:color w:val="002060"/>
              </w:rPr>
            </w:pPr>
          </w:p>
        </w:tc>
      </w:tr>
    </w:tbl>
    <w:p w:rsidR="00F441C8" w:rsidRPr="008B6AF1" w:rsidRDefault="00F441C8" w:rsidP="00F441C8">
      <w:pPr>
        <w:widowControl w:val="0"/>
        <w:numPr>
          <w:ilvl w:val="0"/>
          <w:numId w:val="3"/>
        </w:numPr>
        <w:autoSpaceDE w:val="0"/>
        <w:autoSpaceDN w:val="0"/>
        <w:adjustRightInd w:val="0"/>
        <w:spacing w:before="240"/>
        <w:ind w:left="357" w:hanging="357"/>
        <w:rPr>
          <w:rFonts w:cs="Arial"/>
          <w:b/>
          <w:color w:val="000000"/>
          <w:lang w:val="en-US"/>
        </w:rPr>
      </w:pPr>
      <w:r w:rsidRPr="008B6AF1">
        <w:rPr>
          <w:rFonts w:cs="Arial"/>
          <w:b/>
          <w:color w:val="000000"/>
        </w:rPr>
        <w:t>ΣΥΝΙΣΤΩΜΕΝΗ</w:t>
      </w:r>
      <w:r w:rsidRPr="008B6AF1">
        <w:rPr>
          <w:rFonts w:cs="Arial"/>
          <w:b/>
          <w:color w:val="000000"/>
          <w:lang w:val="en-US"/>
        </w:rPr>
        <w:t>-ΒΙΒΛΙΟΓΡΑΦΙΑ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F441C8" w:rsidRPr="002F36AE" w:rsidTr="00F441C8">
        <w:tc>
          <w:tcPr>
            <w:tcW w:w="9351" w:type="dxa"/>
          </w:tcPr>
          <w:p w:rsidR="00F441C8" w:rsidRPr="00EB4C8A" w:rsidRDefault="00F441C8" w:rsidP="00210794">
            <w:pPr>
              <w:jc w:val="both"/>
              <w:rPr>
                <w:rFonts w:cs="Arial"/>
                <w:i/>
              </w:rPr>
            </w:pPr>
            <w:r w:rsidRPr="00EB4C8A">
              <w:rPr>
                <w:rFonts w:cs="Arial"/>
                <w:i/>
              </w:rPr>
              <w:t>-</w:t>
            </w:r>
            <w:r w:rsidRPr="00014A96">
              <w:rPr>
                <w:i/>
                <w:color w:val="1F497D"/>
              </w:rPr>
              <w:t>Προτεινόμενη Βιβλιογραφία :</w:t>
            </w:r>
          </w:p>
          <w:p w:rsidR="00260254" w:rsidRPr="002F36AE" w:rsidRDefault="00260254" w:rsidP="00014A96">
            <w:pPr>
              <w:ind w:left="306" w:hanging="284"/>
              <w:rPr>
                <w:color w:val="1F497D"/>
              </w:rPr>
            </w:pPr>
            <w:r w:rsidRPr="00260254">
              <w:rPr>
                <w:color w:val="1F497D"/>
              </w:rPr>
              <w:t>1.</w:t>
            </w:r>
            <w:r w:rsidR="00014A96">
              <w:rPr>
                <w:color w:val="1F497D"/>
              </w:rPr>
              <w:t xml:space="preserve"> </w:t>
            </w:r>
            <w:r w:rsidRPr="00260254">
              <w:rPr>
                <w:color w:val="1F497D"/>
              </w:rPr>
              <w:t>Σάββας,</w:t>
            </w:r>
            <w:r>
              <w:rPr>
                <w:color w:val="1F497D"/>
              </w:rPr>
              <w:t xml:space="preserve"> Δ.</w:t>
            </w:r>
            <w:r w:rsidRPr="00260254">
              <w:rPr>
                <w:color w:val="1F497D"/>
              </w:rPr>
              <w:t>, 2016. Γενική Λαχανοκομία. Εκδόσεις Πεδίο</w:t>
            </w:r>
            <w:r w:rsidR="006B3ED1">
              <w:rPr>
                <w:color w:val="1F497D"/>
              </w:rPr>
              <w:t>.</w:t>
            </w:r>
          </w:p>
          <w:p w:rsidR="00260254" w:rsidRPr="00260254" w:rsidRDefault="00260254" w:rsidP="00014A96">
            <w:pPr>
              <w:ind w:left="306" w:hanging="284"/>
              <w:rPr>
                <w:color w:val="1F497D"/>
              </w:rPr>
            </w:pPr>
            <w:r w:rsidRPr="00260254">
              <w:rPr>
                <w:color w:val="1F497D"/>
              </w:rPr>
              <w:t>2.</w:t>
            </w:r>
            <w:r>
              <w:rPr>
                <w:color w:val="1F497D"/>
              </w:rPr>
              <w:t xml:space="preserve"> </w:t>
            </w:r>
            <w:r w:rsidRPr="00260254">
              <w:rPr>
                <w:color w:val="1F497D"/>
              </w:rPr>
              <w:t xml:space="preserve">Ολύμπιος, Χ., 2015. Η Τεχνική της Καλλιέργειας των Υπαίθριων Κηπευτικών. Εκδόσεις </w:t>
            </w:r>
            <w:proofErr w:type="spellStart"/>
            <w:r w:rsidRPr="00260254">
              <w:rPr>
                <w:color w:val="1F497D"/>
              </w:rPr>
              <w:t>Αθ</w:t>
            </w:r>
            <w:proofErr w:type="spellEnd"/>
            <w:r w:rsidRPr="00260254">
              <w:rPr>
                <w:color w:val="1F497D"/>
              </w:rPr>
              <w:t>. Σταμούλη, Αθήνα.</w:t>
            </w:r>
          </w:p>
          <w:p w:rsidR="00260254" w:rsidRPr="00260254" w:rsidRDefault="00260254" w:rsidP="00014A96">
            <w:pPr>
              <w:ind w:left="306" w:hanging="284"/>
              <w:rPr>
                <w:color w:val="1F497D"/>
                <w:lang w:val="en-US"/>
              </w:rPr>
            </w:pPr>
            <w:r>
              <w:rPr>
                <w:color w:val="1F497D"/>
              </w:rPr>
              <w:lastRenderedPageBreak/>
              <w:t xml:space="preserve">3. </w:t>
            </w:r>
            <w:r w:rsidRPr="00260254">
              <w:rPr>
                <w:color w:val="1F497D"/>
              </w:rPr>
              <w:t>Χα, Ι.Α., Πετρόπουλος, Σ., 2014. Γενική Λαχανοκομία και Υπαίθρια Καλλιέργεια Κηπευτικών. Πανεπιστημιακές</w:t>
            </w:r>
            <w:r w:rsidRPr="00260254">
              <w:rPr>
                <w:color w:val="1F497D"/>
                <w:lang w:val="en-US"/>
              </w:rPr>
              <w:t xml:space="preserve"> </w:t>
            </w:r>
            <w:r w:rsidRPr="00260254">
              <w:rPr>
                <w:color w:val="1F497D"/>
              </w:rPr>
              <w:t>Εκδόσεις</w:t>
            </w:r>
            <w:r w:rsidRPr="00260254">
              <w:rPr>
                <w:color w:val="1F497D"/>
                <w:lang w:val="en-US"/>
              </w:rPr>
              <w:t xml:space="preserve"> </w:t>
            </w:r>
            <w:r w:rsidRPr="00260254">
              <w:rPr>
                <w:color w:val="1F497D"/>
              </w:rPr>
              <w:t>Θεσσαλίας</w:t>
            </w:r>
            <w:r w:rsidRPr="00260254">
              <w:rPr>
                <w:color w:val="1F497D"/>
                <w:lang w:val="en-US"/>
              </w:rPr>
              <w:t xml:space="preserve">, </w:t>
            </w:r>
            <w:r w:rsidRPr="00260254">
              <w:rPr>
                <w:color w:val="1F497D"/>
              </w:rPr>
              <w:t>Βόλος</w:t>
            </w:r>
            <w:r w:rsidRPr="00260254">
              <w:rPr>
                <w:color w:val="1F497D"/>
                <w:lang w:val="en-US"/>
              </w:rPr>
              <w:t>.</w:t>
            </w:r>
          </w:p>
          <w:p w:rsidR="00260254" w:rsidRPr="00260254" w:rsidRDefault="00260254" w:rsidP="00014A96">
            <w:pPr>
              <w:ind w:left="306" w:hanging="284"/>
              <w:rPr>
                <w:color w:val="1F497D"/>
                <w:lang w:val="en-US"/>
              </w:rPr>
            </w:pPr>
          </w:p>
          <w:p w:rsidR="00260254" w:rsidRPr="00260254" w:rsidRDefault="00260254" w:rsidP="00260254">
            <w:pPr>
              <w:rPr>
                <w:color w:val="1F497D"/>
                <w:lang w:val="en-US"/>
              </w:rPr>
            </w:pPr>
            <w:r w:rsidRPr="00260254">
              <w:rPr>
                <w:color w:val="1F497D"/>
                <w:lang w:val="en-US"/>
              </w:rPr>
              <w:t>-</w:t>
            </w:r>
            <w:r w:rsidRPr="00014A96">
              <w:rPr>
                <w:i/>
                <w:color w:val="1F497D"/>
              </w:rPr>
              <w:t>Συναφή</w:t>
            </w:r>
            <w:r w:rsidRPr="00014A96">
              <w:rPr>
                <w:i/>
                <w:color w:val="1F497D"/>
                <w:lang w:val="en-US"/>
              </w:rPr>
              <w:t xml:space="preserve"> </w:t>
            </w:r>
            <w:r w:rsidRPr="00014A96">
              <w:rPr>
                <w:i/>
                <w:color w:val="1F497D"/>
              </w:rPr>
              <w:t>επιστημονικά</w:t>
            </w:r>
            <w:r w:rsidRPr="00014A96">
              <w:rPr>
                <w:i/>
                <w:color w:val="1F497D"/>
                <w:lang w:val="en-US"/>
              </w:rPr>
              <w:t xml:space="preserve"> </w:t>
            </w:r>
            <w:r w:rsidRPr="00014A96">
              <w:rPr>
                <w:i/>
                <w:color w:val="1F497D"/>
              </w:rPr>
              <w:t>περιοδικά</w:t>
            </w:r>
            <w:r w:rsidRPr="00014A96">
              <w:rPr>
                <w:i/>
                <w:color w:val="1F497D"/>
                <w:lang w:val="en-US"/>
              </w:rPr>
              <w:t>:</w:t>
            </w:r>
          </w:p>
          <w:p w:rsidR="00260254" w:rsidRPr="00260254" w:rsidRDefault="00260254" w:rsidP="00260254">
            <w:pPr>
              <w:rPr>
                <w:color w:val="1F497D"/>
                <w:lang w:val="en-US"/>
              </w:rPr>
            </w:pPr>
            <w:r w:rsidRPr="00260254">
              <w:rPr>
                <w:color w:val="1F497D"/>
                <w:lang w:val="en-US"/>
              </w:rPr>
              <w:t>Scientia Horticulturae</w:t>
            </w:r>
          </w:p>
          <w:p w:rsidR="00260254" w:rsidRDefault="00260254" w:rsidP="00260254">
            <w:pPr>
              <w:rPr>
                <w:color w:val="1F497D"/>
                <w:lang w:val="en-US"/>
              </w:rPr>
            </w:pPr>
            <w:r w:rsidRPr="00260254">
              <w:rPr>
                <w:color w:val="1F497D"/>
                <w:lang w:val="en-US"/>
              </w:rPr>
              <w:t>Journal of Horticultural Science and Biotechnology</w:t>
            </w:r>
          </w:p>
          <w:p w:rsidR="00260254" w:rsidRPr="00260254" w:rsidRDefault="00260254" w:rsidP="00260254">
            <w:pPr>
              <w:rPr>
                <w:color w:val="1F497D"/>
                <w:lang w:val="en-US"/>
              </w:rPr>
            </w:pPr>
            <w:r w:rsidRPr="00260254">
              <w:rPr>
                <w:color w:val="1F497D"/>
                <w:lang w:val="en-US"/>
              </w:rPr>
              <w:t>European Journal of Horticultural Science</w:t>
            </w:r>
          </w:p>
          <w:p w:rsidR="00260254" w:rsidRPr="00260254" w:rsidRDefault="00260254" w:rsidP="00260254">
            <w:pPr>
              <w:rPr>
                <w:color w:val="1F497D"/>
                <w:lang w:val="en-US"/>
              </w:rPr>
            </w:pPr>
            <w:r w:rsidRPr="00260254">
              <w:rPr>
                <w:color w:val="1F497D"/>
                <w:lang w:val="en-US"/>
              </w:rPr>
              <w:t>Journal of the American Society for Horticultural Science</w:t>
            </w:r>
          </w:p>
          <w:p w:rsidR="00F441C8" w:rsidRPr="00260254" w:rsidRDefault="00F441C8" w:rsidP="00210794">
            <w:pPr>
              <w:jc w:val="both"/>
              <w:rPr>
                <w:rFonts w:cs="Arial"/>
                <w:b/>
                <w:color w:val="365F91"/>
                <w:lang w:val="en-US"/>
              </w:rPr>
            </w:pPr>
          </w:p>
        </w:tc>
      </w:tr>
    </w:tbl>
    <w:p w:rsidR="00F441C8" w:rsidRPr="00260254" w:rsidRDefault="00F441C8" w:rsidP="00F441C8">
      <w:pPr>
        <w:rPr>
          <w:lang w:val="en-US"/>
        </w:rPr>
      </w:pPr>
    </w:p>
    <w:p w:rsidR="001F6F01" w:rsidRPr="00260254" w:rsidRDefault="001F6F01">
      <w:pPr>
        <w:rPr>
          <w:lang w:val="en-US"/>
        </w:rPr>
      </w:pPr>
    </w:p>
    <w:sectPr w:rsidR="001F6F01" w:rsidRPr="00260254" w:rsidSect="00F441C8">
      <w:pgSz w:w="12240" w:h="15840"/>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B4881"/>
    <w:multiLevelType w:val="hybridMultilevel"/>
    <w:tmpl w:val="6250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71E18"/>
    <w:multiLevelType w:val="hybridMultilevel"/>
    <w:tmpl w:val="829A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21FA5"/>
    <w:multiLevelType w:val="hybridMultilevel"/>
    <w:tmpl w:val="6706EDC8"/>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30ED37E2"/>
    <w:multiLevelType w:val="hybridMultilevel"/>
    <w:tmpl w:val="158E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1436A"/>
    <w:multiLevelType w:val="hybridMultilevel"/>
    <w:tmpl w:val="F80A43C2"/>
    <w:lvl w:ilvl="0" w:tplc="2F30B6E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C1BA2"/>
    <w:multiLevelType w:val="hybridMultilevel"/>
    <w:tmpl w:val="1FAA2C08"/>
    <w:lvl w:ilvl="0" w:tplc="A9468182">
      <w:start w:val="1"/>
      <w:numFmt w:val="bullet"/>
      <w:lvlText w:val=""/>
      <w:lvlJc w:val="left"/>
      <w:pPr>
        <w:ind w:left="1174" w:hanging="360"/>
      </w:pPr>
      <w:rPr>
        <w:rFonts w:ascii="Symbol" w:hAnsi="Symbol" w:hint="default"/>
        <w:color w:val="002060"/>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6" w15:restartNumberingAfterBreak="0">
    <w:nsid w:val="742861A2"/>
    <w:multiLevelType w:val="hybridMultilevel"/>
    <w:tmpl w:val="AAE6D42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7" w15:restartNumberingAfterBreak="0">
    <w:nsid w:val="79BF5757"/>
    <w:multiLevelType w:val="hybridMultilevel"/>
    <w:tmpl w:val="F31E4FB4"/>
    <w:lvl w:ilvl="0" w:tplc="2F30B6E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A32FED"/>
    <w:multiLevelType w:val="hybridMultilevel"/>
    <w:tmpl w:val="AEE4D7C2"/>
    <w:lvl w:ilvl="0" w:tplc="2F30B6E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0"/>
  </w:num>
  <w:num w:numId="6">
    <w:abstractNumId w:val="8"/>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C8"/>
    <w:rsid w:val="00014A96"/>
    <w:rsid w:val="000D0074"/>
    <w:rsid w:val="001D7287"/>
    <w:rsid w:val="001F6F01"/>
    <w:rsid w:val="00260254"/>
    <w:rsid w:val="002F36AE"/>
    <w:rsid w:val="003A0C10"/>
    <w:rsid w:val="006B3ED1"/>
    <w:rsid w:val="008C0054"/>
    <w:rsid w:val="009D6EA6"/>
    <w:rsid w:val="00A72B6C"/>
    <w:rsid w:val="00B35BA3"/>
    <w:rsid w:val="00B4657D"/>
    <w:rsid w:val="00B82799"/>
    <w:rsid w:val="00C84865"/>
    <w:rsid w:val="00C91237"/>
    <w:rsid w:val="00F441C8"/>
    <w:rsid w:val="00F8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8D24"/>
  <w15:chartTrackingRefBased/>
  <w15:docId w15:val="{E7FE5B74-3FE4-4A33-A49E-D2B05C1B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1C8"/>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2020-07-31T09:09:00Z</dcterms:created>
  <dcterms:modified xsi:type="dcterms:W3CDTF">2020-07-31T09:13:00Z</dcterms:modified>
</cp:coreProperties>
</file>